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887F"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B50BD9">
        <w:rPr>
          <w:rFonts w:asciiTheme="minorHAnsi" w:hAnsiTheme="minorHAnsi" w:cstheme="minorHAnsi"/>
          <w:sz w:val="32"/>
          <w:szCs w:val="32"/>
        </w:rPr>
        <w:t>3</w:t>
      </w:r>
      <w:r>
        <w:rPr>
          <w:rFonts w:asciiTheme="minorHAnsi" w:hAnsiTheme="minorHAnsi" w:cstheme="minorHAnsi"/>
          <w:sz w:val="32"/>
          <w:szCs w:val="32"/>
        </w:rPr>
        <w:t xml:space="preserve">/Week </w:t>
      </w:r>
      <w:r w:rsidR="00BC198F" w:rsidRPr="00377839">
        <w:rPr>
          <w:rFonts w:asciiTheme="minorHAnsi" w:hAnsiTheme="minorHAnsi" w:cstheme="minorHAnsi"/>
          <w:sz w:val="32"/>
          <w:szCs w:val="32"/>
        </w:rPr>
        <w:t>1</w:t>
      </w:r>
    </w:p>
    <w:p w14:paraId="4C1E5DC2"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8B2212">
        <w:rPr>
          <w:rFonts w:asciiTheme="minorHAnsi" w:hAnsiTheme="minorHAnsi" w:cstheme="minorHAnsi"/>
          <w:sz w:val="32"/>
          <w:szCs w:val="32"/>
        </w:rPr>
        <w:t>:</w:t>
      </w:r>
      <w:r w:rsidR="00217AFF" w:rsidRPr="008B2212">
        <w:rPr>
          <w:rFonts w:asciiTheme="minorHAnsi" w:hAnsiTheme="minorHAnsi" w:cstheme="minorHAnsi"/>
          <w:sz w:val="32"/>
          <w:szCs w:val="32"/>
        </w:rPr>
        <w:t xml:space="preserve">  The Stranger</w:t>
      </w:r>
    </w:p>
    <w:p w14:paraId="43FFAB6D"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9B24C7">
        <w:rPr>
          <w:rFonts w:asciiTheme="minorHAnsi" w:hAnsiTheme="minorHAnsi" w:cstheme="minorHAnsi"/>
          <w:sz w:val="32"/>
          <w:szCs w:val="32"/>
        </w:rPr>
        <w:t xml:space="preserve"> </w:t>
      </w:r>
      <w:r w:rsidR="00CF095A">
        <w:rPr>
          <w:rFonts w:asciiTheme="minorHAnsi" w:hAnsiTheme="minorHAnsi" w:cstheme="minorHAnsi"/>
          <w:sz w:val="32"/>
          <w:szCs w:val="32"/>
        </w:rPr>
        <w:t xml:space="preserve"> </w:t>
      </w:r>
      <w:r w:rsidR="008D30C9">
        <w:rPr>
          <w:rFonts w:asciiTheme="minorHAnsi" w:hAnsiTheme="minorHAnsi" w:cstheme="minorHAnsi"/>
          <w:sz w:val="32"/>
          <w:szCs w:val="32"/>
        </w:rPr>
        <w:t>5</w:t>
      </w:r>
      <w:proofErr w:type="gramEnd"/>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260472B" w14:textId="77777777" w:rsidR="00CC51A2" w:rsidRPr="000601D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p>
    <w:p w14:paraId="02971CE8" w14:textId="77777777" w:rsidR="00217AFF" w:rsidRDefault="00217AFF"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RL 4.</w:t>
      </w:r>
      <w:r w:rsidR="008B2212">
        <w:rPr>
          <w:rFonts w:asciiTheme="minorHAnsi" w:hAnsiTheme="minorHAnsi" w:cstheme="minorHAnsi"/>
          <w:sz w:val="32"/>
          <w:szCs w:val="32"/>
        </w:rPr>
        <w:t>1,</w:t>
      </w:r>
      <w:r w:rsidR="001A26F9">
        <w:rPr>
          <w:rFonts w:asciiTheme="minorHAnsi" w:hAnsiTheme="minorHAnsi" w:cstheme="minorHAnsi"/>
          <w:sz w:val="32"/>
          <w:szCs w:val="32"/>
        </w:rPr>
        <w:t xml:space="preserve"> RL4.2, RL 4.3, RL 4.7, RF4.4, </w:t>
      </w:r>
      <w:r w:rsidR="008B2212">
        <w:rPr>
          <w:rFonts w:asciiTheme="minorHAnsi" w:hAnsiTheme="minorHAnsi" w:cstheme="minorHAnsi"/>
          <w:sz w:val="32"/>
          <w:szCs w:val="32"/>
        </w:rPr>
        <w:t>SL 4.1, SL 4.3,</w:t>
      </w:r>
      <w:r>
        <w:rPr>
          <w:rFonts w:asciiTheme="minorHAnsi" w:hAnsiTheme="minorHAnsi" w:cstheme="minorHAnsi"/>
          <w:sz w:val="32"/>
          <w:szCs w:val="32"/>
        </w:rPr>
        <w:t xml:space="preserve"> SL 4.4,</w:t>
      </w:r>
      <w:r w:rsidR="008B2212">
        <w:rPr>
          <w:rFonts w:asciiTheme="minorHAnsi" w:hAnsiTheme="minorHAnsi" w:cstheme="minorHAnsi"/>
          <w:sz w:val="32"/>
          <w:szCs w:val="32"/>
        </w:rPr>
        <w:t xml:space="preserve"> W4.1, W4.9, L4.4, L4.5</w:t>
      </w:r>
    </w:p>
    <w:p w14:paraId="7A3CB36A" w14:textId="77777777" w:rsidR="00377839" w:rsidRPr="00217AFF" w:rsidRDefault="00377839" w:rsidP="001034D9">
      <w:pPr>
        <w:spacing w:after="0" w:line="360" w:lineRule="auto"/>
        <w:rPr>
          <w:rFonts w:asciiTheme="minorHAnsi" w:hAnsiTheme="minorHAnsi" w:cstheme="minorHAnsi"/>
          <w:sz w:val="32"/>
          <w:szCs w:val="32"/>
        </w:rPr>
      </w:pPr>
    </w:p>
    <w:p w14:paraId="05BBE02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391E459" w14:textId="77777777" w:rsidR="00FB2380" w:rsidRPr="00377839" w:rsidRDefault="00FB2380" w:rsidP="00FB2380">
      <w:pPr>
        <w:spacing w:after="0" w:line="360" w:lineRule="auto"/>
        <w:rPr>
          <w:rFonts w:asciiTheme="minorHAnsi" w:hAnsiTheme="minorHAnsi" w:cstheme="minorHAnsi"/>
          <w:i/>
          <w:sz w:val="24"/>
          <w:szCs w:val="24"/>
        </w:rPr>
      </w:pPr>
      <w:r w:rsidRPr="00377839">
        <w:rPr>
          <w:rFonts w:asciiTheme="minorHAnsi" w:hAnsiTheme="minorHAnsi" w:cstheme="minorHAnsi"/>
          <w:i/>
          <w:sz w:val="24"/>
          <w:szCs w:val="24"/>
        </w:rPr>
        <w:t>Ref</w:t>
      </w:r>
      <w:r w:rsidR="0095234C" w:rsidRPr="00377839">
        <w:rPr>
          <w:rFonts w:asciiTheme="minorHAnsi" w:hAnsiTheme="minorHAnsi" w:cstheme="minorHAnsi"/>
          <w:i/>
          <w:sz w:val="24"/>
          <w:szCs w:val="24"/>
        </w:rPr>
        <w:t>er to the Introduction for</w:t>
      </w:r>
      <w:r w:rsidRPr="00377839">
        <w:rPr>
          <w:rFonts w:asciiTheme="minorHAnsi" w:hAnsiTheme="minorHAnsi" w:cstheme="minorHAnsi"/>
          <w:i/>
          <w:sz w:val="24"/>
          <w:szCs w:val="24"/>
        </w:rPr>
        <w:t xml:space="preserve"> </w:t>
      </w:r>
      <w:r w:rsidR="00CA07EF" w:rsidRPr="00377839">
        <w:rPr>
          <w:rFonts w:asciiTheme="minorHAnsi" w:hAnsiTheme="minorHAnsi" w:cstheme="minorHAnsi"/>
          <w:i/>
          <w:sz w:val="24"/>
          <w:szCs w:val="24"/>
        </w:rPr>
        <w:t>further details</w:t>
      </w:r>
      <w:r w:rsidRPr="00377839">
        <w:rPr>
          <w:rFonts w:asciiTheme="minorHAnsi" w:hAnsiTheme="minorHAnsi" w:cstheme="minorHAnsi"/>
          <w:i/>
          <w:sz w:val="24"/>
          <w:szCs w:val="24"/>
        </w:rPr>
        <w:t>.</w:t>
      </w:r>
    </w:p>
    <w:p w14:paraId="5EF1F110" w14:textId="77777777" w:rsidR="00FB2380" w:rsidRPr="00377839" w:rsidRDefault="0095234C" w:rsidP="00FB2380">
      <w:pPr>
        <w:spacing w:after="0" w:line="360" w:lineRule="auto"/>
        <w:rPr>
          <w:rFonts w:asciiTheme="minorHAnsi" w:hAnsiTheme="minorHAnsi" w:cstheme="minorHAnsi"/>
          <w:b/>
          <w:sz w:val="24"/>
          <w:szCs w:val="24"/>
        </w:rPr>
      </w:pPr>
      <w:r w:rsidRPr="00377839">
        <w:rPr>
          <w:rFonts w:asciiTheme="minorHAnsi" w:hAnsiTheme="minorHAnsi" w:cstheme="minorHAnsi"/>
          <w:b/>
          <w:sz w:val="24"/>
          <w:szCs w:val="24"/>
        </w:rPr>
        <w:t>Before Teaching</w:t>
      </w:r>
    </w:p>
    <w:p w14:paraId="02B9DEA3" w14:textId="77777777" w:rsidR="004D3BFD" w:rsidRPr="00377839" w:rsidRDefault="001F1840" w:rsidP="00FB2380">
      <w:pPr>
        <w:pStyle w:val="ListParagraph"/>
        <w:numPr>
          <w:ilvl w:val="0"/>
          <w:numId w:val="13"/>
        </w:numPr>
        <w:spacing w:after="0" w:line="360" w:lineRule="auto"/>
        <w:rPr>
          <w:rFonts w:asciiTheme="minorHAnsi" w:hAnsiTheme="minorHAnsi" w:cstheme="minorHAnsi"/>
          <w:sz w:val="24"/>
          <w:szCs w:val="24"/>
        </w:rPr>
      </w:pPr>
      <w:r w:rsidRPr="00377839">
        <w:rPr>
          <w:rFonts w:asciiTheme="minorHAnsi" w:hAnsiTheme="minorHAnsi" w:cstheme="minorHAnsi"/>
          <w:sz w:val="24"/>
          <w:szCs w:val="24"/>
        </w:rPr>
        <w:t xml:space="preserve">Read the Big Ideas and </w:t>
      </w:r>
      <w:r w:rsidR="007C5C7E" w:rsidRPr="00377839">
        <w:rPr>
          <w:rFonts w:asciiTheme="minorHAnsi" w:hAnsiTheme="minorHAnsi" w:cstheme="minorHAnsi"/>
          <w:sz w:val="24"/>
          <w:szCs w:val="24"/>
        </w:rPr>
        <w:t xml:space="preserve">Key Understandings </w:t>
      </w:r>
      <w:r w:rsidR="00FB2380" w:rsidRPr="00377839">
        <w:rPr>
          <w:rFonts w:asciiTheme="minorHAnsi" w:hAnsiTheme="minorHAnsi" w:cstheme="minorHAnsi"/>
          <w:sz w:val="24"/>
          <w:szCs w:val="24"/>
        </w:rPr>
        <w:t>and the</w:t>
      </w:r>
      <w:r w:rsidRPr="00377839">
        <w:rPr>
          <w:rFonts w:asciiTheme="minorHAnsi" w:hAnsiTheme="minorHAnsi" w:cstheme="minorHAnsi"/>
          <w:sz w:val="24"/>
          <w:szCs w:val="24"/>
        </w:rPr>
        <w:t xml:space="preserve"> </w:t>
      </w:r>
      <w:r w:rsidR="007C5C7E" w:rsidRPr="00377839">
        <w:rPr>
          <w:rFonts w:asciiTheme="minorHAnsi" w:hAnsiTheme="minorHAnsi" w:cstheme="minorHAnsi"/>
          <w:sz w:val="24"/>
          <w:szCs w:val="24"/>
        </w:rPr>
        <w:t>S</w:t>
      </w:r>
      <w:r w:rsidR="00841C15" w:rsidRPr="00377839">
        <w:rPr>
          <w:rFonts w:asciiTheme="minorHAnsi" w:hAnsiTheme="minorHAnsi" w:cstheme="minorHAnsi"/>
          <w:sz w:val="24"/>
          <w:szCs w:val="24"/>
        </w:rPr>
        <w:t>ynopsis</w:t>
      </w:r>
      <w:r w:rsidR="0093474C" w:rsidRPr="00377839">
        <w:rPr>
          <w:rFonts w:asciiTheme="minorHAnsi" w:hAnsiTheme="minorHAnsi" w:cstheme="minorHAnsi"/>
          <w:sz w:val="24"/>
          <w:szCs w:val="24"/>
        </w:rPr>
        <w:t xml:space="preserve">.  Please do </w:t>
      </w:r>
      <w:r w:rsidR="0093474C" w:rsidRPr="00377839">
        <w:rPr>
          <w:rFonts w:asciiTheme="minorHAnsi" w:hAnsiTheme="minorHAnsi" w:cstheme="minorHAnsi"/>
          <w:b/>
          <w:sz w:val="24"/>
          <w:szCs w:val="24"/>
        </w:rPr>
        <w:t>not</w:t>
      </w:r>
      <w:r w:rsidR="0093474C" w:rsidRPr="00377839">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377839">
        <w:rPr>
          <w:rFonts w:asciiTheme="minorHAnsi" w:hAnsiTheme="minorHAnsi" w:cstheme="minorHAnsi"/>
          <w:b/>
          <w:sz w:val="24"/>
          <w:szCs w:val="24"/>
        </w:rPr>
        <w:t>after</w:t>
      </w:r>
      <w:r w:rsidR="0093474C" w:rsidRPr="00377839">
        <w:rPr>
          <w:rFonts w:asciiTheme="minorHAnsi" w:hAnsiTheme="minorHAnsi" w:cstheme="minorHAnsi"/>
          <w:sz w:val="24"/>
          <w:szCs w:val="24"/>
        </w:rPr>
        <w:t xml:space="preserve"> completing this task.</w:t>
      </w:r>
    </w:p>
    <w:p w14:paraId="2F9ED54E" w14:textId="77777777" w:rsidR="001F1840" w:rsidRPr="00377839" w:rsidRDefault="001F1840" w:rsidP="00177848">
      <w:pPr>
        <w:spacing w:after="0" w:line="360" w:lineRule="auto"/>
        <w:ind w:firstLine="720"/>
        <w:rPr>
          <w:rFonts w:asciiTheme="minorHAnsi" w:hAnsiTheme="minorHAnsi" w:cstheme="minorHAnsi"/>
          <w:sz w:val="24"/>
          <w:szCs w:val="24"/>
          <w:u w:val="single"/>
        </w:rPr>
      </w:pPr>
      <w:r w:rsidRPr="00377839">
        <w:rPr>
          <w:rFonts w:asciiTheme="minorHAnsi" w:hAnsiTheme="minorHAnsi" w:cstheme="minorHAnsi"/>
          <w:sz w:val="24"/>
          <w:szCs w:val="24"/>
          <w:u w:val="single"/>
        </w:rPr>
        <w:t>Big Ideas and Key Understandings</w:t>
      </w:r>
    </w:p>
    <w:p w14:paraId="7B69CCC1" w14:textId="77777777" w:rsidR="00217AFF" w:rsidRPr="00377839" w:rsidRDefault="00217AFF" w:rsidP="00B50BD9">
      <w:pPr>
        <w:spacing w:after="0" w:line="360" w:lineRule="auto"/>
        <w:ind w:left="720"/>
        <w:rPr>
          <w:rFonts w:asciiTheme="minorHAnsi" w:hAnsiTheme="minorHAnsi" w:cstheme="minorHAnsi"/>
          <w:sz w:val="24"/>
          <w:szCs w:val="24"/>
        </w:rPr>
      </w:pPr>
      <w:r w:rsidRPr="00377839">
        <w:rPr>
          <w:rFonts w:asciiTheme="minorHAnsi" w:hAnsiTheme="minorHAnsi" w:cstheme="minorHAnsi"/>
          <w:sz w:val="24"/>
          <w:szCs w:val="24"/>
        </w:rPr>
        <w:t xml:space="preserve">What is the identity of the stranger and how is it related to the natural </w:t>
      </w:r>
      <w:r w:rsidR="00EA2418" w:rsidRPr="00377839">
        <w:rPr>
          <w:rFonts w:asciiTheme="minorHAnsi" w:hAnsiTheme="minorHAnsi" w:cstheme="minorHAnsi"/>
          <w:sz w:val="24"/>
          <w:szCs w:val="24"/>
        </w:rPr>
        <w:t>occurrence</w:t>
      </w:r>
      <w:r w:rsidRPr="00377839">
        <w:rPr>
          <w:rFonts w:asciiTheme="minorHAnsi" w:hAnsiTheme="minorHAnsi" w:cstheme="minorHAnsi"/>
          <w:sz w:val="24"/>
          <w:szCs w:val="24"/>
        </w:rPr>
        <w:t xml:space="preserve"> of the seasonal change from summer to </w:t>
      </w:r>
      <w:r w:rsidR="00EF6D53" w:rsidRPr="00377839">
        <w:rPr>
          <w:rFonts w:asciiTheme="minorHAnsi" w:hAnsiTheme="minorHAnsi" w:cstheme="minorHAnsi"/>
          <w:sz w:val="24"/>
          <w:szCs w:val="24"/>
        </w:rPr>
        <w:t>fall?  The author</w:t>
      </w:r>
      <w:r w:rsidRPr="00377839">
        <w:rPr>
          <w:rFonts w:asciiTheme="minorHAnsi" w:hAnsiTheme="minorHAnsi" w:cstheme="minorHAnsi"/>
          <w:sz w:val="24"/>
          <w:szCs w:val="24"/>
        </w:rPr>
        <w:t xml:space="preserve"> has intended for the </w:t>
      </w:r>
      <w:r w:rsidR="00D75478" w:rsidRPr="00377839">
        <w:rPr>
          <w:rFonts w:asciiTheme="minorHAnsi" w:hAnsiTheme="minorHAnsi" w:cstheme="minorHAnsi"/>
          <w:sz w:val="24"/>
          <w:szCs w:val="24"/>
        </w:rPr>
        <w:t>readers to come to their</w:t>
      </w:r>
      <w:r w:rsidRPr="00377839">
        <w:rPr>
          <w:rFonts w:asciiTheme="minorHAnsi" w:hAnsiTheme="minorHAnsi" w:cstheme="minorHAnsi"/>
          <w:sz w:val="24"/>
          <w:szCs w:val="24"/>
        </w:rPr>
        <w:t xml:space="preserve"> own conclusion as to the identity</w:t>
      </w:r>
      <w:r w:rsidR="00D04483" w:rsidRPr="00377839">
        <w:rPr>
          <w:rFonts w:asciiTheme="minorHAnsi" w:hAnsiTheme="minorHAnsi" w:cstheme="minorHAnsi"/>
          <w:sz w:val="24"/>
          <w:szCs w:val="24"/>
        </w:rPr>
        <w:t xml:space="preserve"> of the stranger</w:t>
      </w:r>
      <w:r w:rsidRPr="00377839">
        <w:rPr>
          <w:rFonts w:asciiTheme="minorHAnsi" w:hAnsiTheme="minorHAnsi" w:cstheme="minorHAnsi"/>
          <w:sz w:val="24"/>
          <w:szCs w:val="24"/>
        </w:rPr>
        <w:t xml:space="preserve">. </w:t>
      </w:r>
      <w:r w:rsidR="00B50BD9" w:rsidRPr="00377839">
        <w:rPr>
          <w:rFonts w:asciiTheme="minorHAnsi" w:hAnsiTheme="minorHAnsi" w:cstheme="minorHAnsi"/>
          <w:sz w:val="24"/>
          <w:szCs w:val="24"/>
        </w:rPr>
        <w:t xml:space="preserve">  The pictures play an important part in telling the story and making inferences about the characters.</w:t>
      </w:r>
    </w:p>
    <w:p w14:paraId="24E0FA88" w14:textId="77777777" w:rsidR="001F1840" w:rsidRPr="00377839" w:rsidRDefault="001F1840" w:rsidP="00177848">
      <w:pPr>
        <w:spacing w:after="0" w:line="360" w:lineRule="auto"/>
        <w:ind w:left="360" w:firstLine="360"/>
        <w:rPr>
          <w:rFonts w:asciiTheme="minorHAnsi" w:hAnsiTheme="minorHAnsi" w:cstheme="minorHAnsi"/>
          <w:sz w:val="24"/>
          <w:szCs w:val="24"/>
          <w:u w:val="single"/>
        </w:rPr>
      </w:pPr>
      <w:r w:rsidRPr="00377839">
        <w:rPr>
          <w:rFonts w:asciiTheme="minorHAnsi" w:hAnsiTheme="minorHAnsi" w:cstheme="minorHAnsi"/>
          <w:sz w:val="24"/>
          <w:szCs w:val="24"/>
          <w:u w:val="single"/>
        </w:rPr>
        <w:t>Synopsis</w:t>
      </w:r>
      <w:r w:rsidR="00217AFF" w:rsidRPr="00377839">
        <w:rPr>
          <w:rFonts w:asciiTheme="minorHAnsi" w:hAnsiTheme="minorHAnsi" w:cstheme="minorHAnsi"/>
          <w:sz w:val="24"/>
          <w:szCs w:val="24"/>
          <w:u w:val="single"/>
        </w:rPr>
        <w:t xml:space="preserve">:  </w:t>
      </w:r>
    </w:p>
    <w:p w14:paraId="65F7F4F7" w14:textId="77777777" w:rsidR="00FB2380" w:rsidRPr="00377839" w:rsidRDefault="00217AFF" w:rsidP="00B50BD9">
      <w:pPr>
        <w:spacing w:after="0" w:line="360" w:lineRule="auto"/>
        <w:ind w:left="720"/>
        <w:rPr>
          <w:rFonts w:asciiTheme="minorHAnsi" w:hAnsiTheme="minorHAnsi" w:cstheme="minorHAnsi"/>
          <w:sz w:val="24"/>
          <w:szCs w:val="24"/>
        </w:rPr>
      </w:pPr>
      <w:r w:rsidRPr="00377839">
        <w:rPr>
          <w:rFonts w:asciiTheme="minorHAnsi" w:hAnsiTheme="minorHAnsi" w:cstheme="minorHAnsi"/>
          <w:sz w:val="24"/>
          <w:szCs w:val="24"/>
        </w:rPr>
        <w:t>This story uses a mixture of pictures and words to explore the idea of the changes of the seasons and the expected natural events that occur with it; colder weather, leaves changing color, Jack Frost and migration.  Chris Van Allsburg walks a fine line between reality and fantasy to create a mystery about the identity of the stranger who will represent the seasonal change</w:t>
      </w:r>
      <w:r w:rsidR="00D04483" w:rsidRPr="00377839">
        <w:rPr>
          <w:rFonts w:asciiTheme="minorHAnsi" w:hAnsiTheme="minorHAnsi" w:cstheme="minorHAnsi"/>
          <w:sz w:val="24"/>
          <w:szCs w:val="24"/>
        </w:rPr>
        <w:t xml:space="preserve"> </w:t>
      </w:r>
      <w:r w:rsidR="00D04483" w:rsidRPr="00377839">
        <w:rPr>
          <w:rFonts w:asciiTheme="minorHAnsi" w:hAnsiTheme="minorHAnsi" w:cstheme="minorHAnsi"/>
          <w:sz w:val="24"/>
          <w:szCs w:val="24"/>
        </w:rPr>
        <w:lastRenderedPageBreak/>
        <w:t>from summer to fall</w:t>
      </w:r>
      <w:r w:rsidRPr="00377839">
        <w:rPr>
          <w:rFonts w:asciiTheme="minorHAnsi" w:hAnsiTheme="minorHAnsi" w:cstheme="minorHAnsi"/>
          <w:sz w:val="24"/>
          <w:szCs w:val="24"/>
        </w:rPr>
        <w:t>.</w:t>
      </w:r>
      <w:r w:rsidR="00B50BD9" w:rsidRPr="00377839">
        <w:rPr>
          <w:rFonts w:asciiTheme="minorHAnsi" w:hAnsiTheme="minorHAnsi" w:cstheme="minorHAnsi"/>
          <w:sz w:val="24"/>
          <w:szCs w:val="24"/>
        </w:rPr>
        <w:t xml:space="preserve">  The Houghton Mifflin authors identify the stor</w:t>
      </w:r>
      <w:r w:rsidR="00114430" w:rsidRPr="00377839">
        <w:rPr>
          <w:rFonts w:asciiTheme="minorHAnsi" w:hAnsiTheme="minorHAnsi" w:cstheme="minorHAnsi"/>
          <w:sz w:val="24"/>
          <w:szCs w:val="24"/>
        </w:rPr>
        <w:t>y’s</w:t>
      </w:r>
      <w:r w:rsidR="00B50BD9" w:rsidRPr="00377839">
        <w:rPr>
          <w:rFonts w:asciiTheme="minorHAnsi" w:hAnsiTheme="minorHAnsi" w:cstheme="minorHAnsi"/>
          <w:sz w:val="24"/>
          <w:szCs w:val="24"/>
        </w:rPr>
        <w:t xml:space="preserve"> theme as an allegory for autumn and the use of personification to make the association.</w:t>
      </w:r>
    </w:p>
    <w:p w14:paraId="747DA575" w14:textId="77777777" w:rsidR="00841C15" w:rsidRPr="00377839" w:rsidRDefault="00841C15" w:rsidP="00FB2380">
      <w:pPr>
        <w:pStyle w:val="ListParagraph"/>
        <w:numPr>
          <w:ilvl w:val="0"/>
          <w:numId w:val="13"/>
        </w:numPr>
        <w:spacing w:after="0" w:line="360" w:lineRule="auto"/>
        <w:rPr>
          <w:rFonts w:asciiTheme="minorHAnsi" w:hAnsiTheme="minorHAnsi" w:cstheme="minorHAnsi"/>
          <w:sz w:val="24"/>
          <w:szCs w:val="24"/>
        </w:rPr>
      </w:pPr>
      <w:r w:rsidRPr="00377839">
        <w:rPr>
          <w:rFonts w:asciiTheme="minorHAnsi" w:hAnsiTheme="minorHAnsi" w:cstheme="minorHAnsi"/>
          <w:sz w:val="24"/>
          <w:szCs w:val="24"/>
        </w:rPr>
        <w:t xml:space="preserve">Read entire </w:t>
      </w:r>
      <w:r w:rsidR="0095234C" w:rsidRPr="00377839">
        <w:rPr>
          <w:rFonts w:asciiTheme="minorHAnsi" w:hAnsiTheme="minorHAnsi" w:cstheme="minorHAnsi"/>
          <w:sz w:val="24"/>
          <w:szCs w:val="24"/>
        </w:rPr>
        <w:t>main selection text, keeping in mind the Big Ideas and Key Understandings.</w:t>
      </w:r>
    </w:p>
    <w:p w14:paraId="134171C4" w14:textId="77777777" w:rsidR="00841C15" w:rsidRPr="00377839" w:rsidRDefault="007C5C7E" w:rsidP="00FB2380">
      <w:pPr>
        <w:pStyle w:val="ListParagraph"/>
        <w:numPr>
          <w:ilvl w:val="0"/>
          <w:numId w:val="13"/>
        </w:numPr>
        <w:spacing w:after="0" w:line="360" w:lineRule="auto"/>
        <w:rPr>
          <w:rFonts w:asciiTheme="minorHAnsi" w:hAnsiTheme="minorHAnsi" w:cstheme="minorHAnsi"/>
          <w:sz w:val="24"/>
          <w:szCs w:val="24"/>
        </w:rPr>
      </w:pPr>
      <w:r w:rsidRPr="00377839">
        <w:rPr>
          <w:rFonts w:asciiTheme="minorHAnsi" w:hAnsiTheme="minorHAnsi" w:cstheme="minorHAnsi"/>
          <w:sz w:val="24"/>
          <w:szCs w:val="24"/>
        </w:rPr>
        <w:t>Re-read the main selection text while noting</w:t>
      </w:r>
      <w:r w:rsidR="00841C15" w:rsidRPr="00377839">
        <w:rPr>
          <w:rFonts w:asciiTheme="minorHAnsi" w:hAnsiTheme="minorHAnsi" w:cstheme="minorHAnsi"/>
          <w:sz w:val="24"/>
          <w:szCs w:val="24"/>
        </w:rPr>
        <w:t xml:space="preserve"> the stopping points for </w:t>
      </w:r>
      <w:r w:rsidR="00D140AD" w:rsidRPr="00377839">
        <w:rPr>
          <w:rFonts w:asciiTheme="minorHAnsi" w:hAnsiTheme="minorHAnsi" w:cstheme="minorHAnsi"/>
          <w:sz w:val="24"/>
          <w:szCs w:val="24"/>
        </w:rPr>
        <w:t>the Text Dependent Questions and teaching V</w:t>
      </w:r>
      <w:r w:rsidR="00841C15" w:rsidRPr="00377839">
        <w:rPr>
          <w:rFonts w:asciiTheme="minorHAnsi" w:hAnsiTheme="minorHAnsi" w:cstheme="minorHAnsi"/>
          <w:sz w:val="24"/>
          <w:szCs w:val="24"/>
        </w:rPr>
        <w:t>ocabulary.</w:t>
      </w:r>
    </w:p>
    <w:p w14:paraId="50B63435" w14:textId="77777777" w:rsidR="00841C15" w:rsidRPr="00377839" w:rsidRDefault="001F1840" w:rsidP="00081A99">
      <w:pPr>
        <w:spacing w:after="0" w:line="360" w:lineRule="auto"/>
        <w:rPr>
          <w:rFonts w:asciiTheme="minorHAnsi" w:hAnsiTheme="minorHAnsi" w:cstheme="minorHAnsi"/>
          <w:b/>
          <w:sz w:val="24"/>
          <w:szCs w:val="24"/>
        </w:rPr>
      </w:pPr>
      <w:r w:rsidRPr="00377839">
        <w:rPr>
          <w:rFonts w:asciiTheme="minorHAnsi" w:hAnsiTheme="minorHAnsi" w:cstheme="minorHAnsi"/>
          <w:b/>
          <w:sz w:val="24"/>
          <w:szCs w:val="24"/>
        </w:rPr>
        <w:t>During Teaching</w:t>
      </w:r>
    </w:p>
    <w:p w14:paraId="78FDC472" w14:textId="77777777" w:rsidR="00081A99" w:rsidRPr="00377839" w:rsidRDefault="00081A99" w:rsidP="00081A99">
      <w:pPr>
        <w:pStyle w:val="ListParagraph"/>
        <w:numPr>
          <w:ilvl w:val="0"/>
          <w:numId w:val="12"/>
        </w:numPr>
        <w:spacing w:after="0" w:line="360" w:lineRule="auto"/>
        <w:rPr>
          <w:sz w:val="24"/>
          <w:szCs w:val="24"/>
        </w:rPr>
      </w:pPr>
      <w:r w:rsidRPr="00377839">
        <w:rPr>
          <w:rFonts w:asciiTheme="minorHAnsi" w:hAnsiTheme="minorHAnsi" w:cstheme="minorHAnsi"/>
          <w:sz w:val="24"/>
          <w:szCs w:val="24"/>
        </w:rPr>
        <w:t>Students read the entire main selection text independently.</w:t>
      </w:r>
    </w:p>
    <w:p w14:paraId="3A663889" w14:textId="77777777" w:rsidR="00081A99" w:rsidRPr="00377839" w:rsidRDefault="00081A99" w:rsidP="00081A99">
      <w:pPr>
        <w:pStyle w:val="ListParagraph"/>
        <w:numPr>
          <w:ilvl w:val="0"/>
          <w:numId w:val="12"/>
        </w:numPr>
        <w:spacing w:after="0" w:line="360" w:lineRule="auto"/>
        <w:rPr>
          <w:sz w:val="24"/>
          <w:szCs w:val="24"/>
        </w:rPr>
      </w:pPr>
      <w:r w:rsidRPr="00377839">
        <w:rPr>
          <w:rFonts w:asciiTheme="minorHAnsi" w:hAnsiTheme="minorHAnsi" w:cstheme="minorHAnsi"/>
          <w:sz w:val="24"/>
          <w:szCs w:val="24"/>
        </w:rPr>
        <w:t>Teacher reads the main selection text aloud with students following along.</w:t>
      </w:r>
    </w:p>
    <w:p w14:paraId="7E93A1A1" w14:textId="77777777" w:rsidR="00081A99" w:rsidRPr="00377839" w:rsidRDefault="00081A99" w:rsidP="00CA07EF">
      <w:pPr>
        <w:spacing w:after="0" w:line="360" w:lineRule="auto"/>
        <w:ind w:left="360"/>
        <w:rPr>
          <w:sz w:val="24"/>
          <w:szCs w:val="24"/>
        </w:rPr>
      </w:pPr>
      <w:r w:rsidRPr="00377839">
        <w:rPr>
          <w:rFonts w:asciiTheme="minorHAnsi" w:hAnsiTheme="minorHAnsi" w:cstheme="minorHAnsi"/>
          <w:sz w:val="24"/>
          <w:szCs w:val="24"/>
        </w:rPr>
        <w:t xml:space="preserve">(Depending on how complex the text </w:t>
      </w:r>
      <w:proofErr w:type="gramStart"/>
      <w:r w:rsidRPr="00377839">
        <w:rPr>
          <w:rFonts w:asciiTheme="minorHAnsi" w:hAnsiTheme="minorHAnsi" w:cstheme="minorHAnsi"/>
          <w:sz w:val="24"/>
          <w:szCs w:val="24"/>
        </w:rPr>
        <w:t>is</w:t>
      </w:r>
      <w:proofErr w:type="gramEnd"/>
      <w:r w:rsidRPr="00377839">
        <w:rPr>
          <w:rFonts w:asciiTheme="minorHAnsi" w:hAnsiTheme="minorHAnsi" w:cstheme="minorHAnsi"/>
          <w:sz w:val="24"/>
          <w:szCs w:val="24"/>
        </w:rPr>
        <w:t xml:space="preserve"> and the amount of support needed by students, the teacher </w:t>
      </w:r>
      <w:r w:rsidR="00CA07EF" w:rsidRPr="00377839">
        <w:rPr>
          <w:rFonts w:asciiTheme="minorHAnsi" w:hAnsiTheme="minorHAnsi" w:cstheme="minorHAnsi"/>
          <w:sz w:val="24"/>
          <w:szCs w:val="24"/>
        </w:rPr>
        <w:t>may choose to reverse</w:t>
      </w:r>
      <w:r w:rsidRPr="00377839">
        <w:rPr>
          <w:rFonts w:asciiTheme="minorHAnsi" w:hAnsiTheme="minorHAnsi" w:cstheme="minorHAnsi"/>
          <w:sz w:val="24"/>
          <w:szCs w:val="24"/>
        </w:rPr>
        <w:t xml:space="preserve"> the order of steps 1 and 2.)</w:t>
      </w:r>
    </w:p>
    <w:p w14:paraId="00AC90BB" w14:textId="77777777" w:rsidR="001F1840" w:rsidRDefault="00081A99" w:rsidP="00320A5A">
      <w:pPr>
        <w:spacing w:after="0" w:line="360" w:lineRule="auto"/>
        <w:rPr>
          <w:rFonts w:asciiTheme="minorHAnsi" w:hAnsiTheme="minorHAnsi" w:cstheme="minorHAnsi"/>
          <w:sz w:val="24"/>
          <w:szCs w:val="24"/>
        </w:rPr>
      </w:pPr>
      <w:r w:rsidRPr="00377839">
        <w:rPr>
          <w:rFonts w:asciiTheme="minorHAnsi" w:hAnsiTheme="minorHAnsi" w:cstheme="minorHAnsi"/>
          <w:sz w:val="24"/>
          <w:szCs w:val="24"/>
        </w:rPr>
        <w:t>3. Students and teacher re-read the text while stopping to respond to</w:t>
      </w:r>
      <w:r w:rsidR="0095234C" w:rsidRPr="00377839">
        <w:rPr>
          <w:rFonts w:asciiTheme="minorHAnsi" w:hAnsiTheme="minorHAnsi" w:cstheme="minorHAnsi"/>
          <w:sz w:val="24"/>
          <w:szCs w:val="24"/>
        </w:rPr>
        <w:t xml:space="preserve"> and discuss</w:t>
      </w:r>
      <w:r w:rsidRPr="00377839">
        <w:rPr>
          <w:rFonts w:asciiTheme="minorHAnsi" w:hAnsiTheme="minorHAnsi" w:cstheme="minorHAnsi"/>
          <w:sz w:val="24"/>
          <w:szCs w:val="24"/>
        </w:rPr>
        <w:t xml:space="preserve"> </w:t>
      </w:r>
      <w:r w:rsidR="0095234C" w:rsidRPr="00377839">
        <w:rPr>
          <w:rFonts w:asciiTheme="minorHAnsi" w:hAnsiTheme="minorHAnsi" w:cstheme="minorHAnsi"/>
          <w:sz w:val="24"/>
          <w:szCs w:val="24"/>
        </w:rPr>
        <w:t xml:space="preserve">the </w:t>
      </w:r>
      <w:r w:rsidRPr="00377839">
        <w:rPr>
          <w:rFonts w:asciiTheme="minorHAnsi" w:hAnsiTheme="minorHAnsi" w:cstheme="minorHAnsi"/>
          <w:sz w:val="24"/>
          <w:szCs w:val="24"/>
        </w:rPr>
        <w:t>questions and returning to the text.  A variety of methods can be used to structure the reading</w:t>
      </w:r>
      <w:r w:rsidR="0095234C" w:rsidRPr="00377839">
        <w:rPr>
          <w:rFonts w:asciiTheme="minorHAnsi" w:hAnsiTheme="minorHAnsi" w:cstheme="minorHAnsi"/>
          <w:sz w:val="24"/>
          <w:szCs w:val="24"/>
        </w:rPr>
        <w:t xml:space="preserve"> and discussion</w:t>
      </w:r>
      <w:r w:rsidRPr="00377839">
        <w:rPr>
          <w:rFonts w:asciiTheme="minorHAnsi" w:hAnsiTheme="minorHAnsi" w:cstheme="minorHAnsi"/>
          <w:sz w:val="24"/>
          <w:szCs w:val="24"/>
        </w:rPr>
        <w:t xml:space="preserve"> (i.e.:  whole class discussion, think-pair-share, independent written response, group work, etc.)</w:t>
      </w:r>
    </w:p>
    <w:p w14:paraId="7739177E" w14:textId="77777777" w:rsidR="00CF095A" w:rsidRPr="00377839" w:rsidRDefault="00CF095A" w:rsidP="00320A5A">
      <w:pPr>
        <w:spacing w:after="0" w:line="360" w:lineRule="auto"/>
        <w:rPr>
          <w:sz w:val="24"/>
          <w:szCs w:val="24"/>
        </w:rPr>
      </w:pPr>
    </w:p>
    <w:p w14:paraId="64473A81"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506"/>
        <w:gridCol w:w="6506"/>
      </w:tblGrid>
      <w:tr w:rsidR="00CD6B7F" w:rsidRPr="00CD6B7F" w14:paraId="56C818F4" w14:textId="77777777">
        <w:trPr>
          <w:trHeight w:val="105"/>
        </w:trPr>
        <w:tc>
          <w:tcPr>
            <w:tcW w:w="6506" w:type="dxa"/>
          </w:tcPr>
          <w:p w14:paraId="1B9C444D"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506" w:type="dxa"/>
          </w:tcPr>
          <w:p w14:paraId="54F504DB" w14:textId="77777777" w:rsidR="00CD6B7F" w:rsidRPr="00CD6B7F" w:rsidRDefault="00CD6B7F" w:rsidP="005B6C42">
            <w:pPr>
              <w:spacing w:after="0" w:line="240" w:lineRule="auto"/>
              <w:rPr>
                <w:b/>
                <w:sz w:val="24"/>
                <w:szCs w:val="24"/>
              </w:rPr>
            </w:pPr>
            <w:r w:rsidRPr="00CD6B7F">
              <w:rPr>
                <w:b/>
                <w:sz w:val="24"/>
                <w:szCs w:val="24"/>
              </w:rPr>
              <w:t>Answers</w:t>
            </w:r>
          </w:p>
        </w:tc>
      </w:tr>
      <w:tr w:rsidR="00E07CBC" w:rsidRPr="00CD6B7F" w14:paraId="6E0C9727" w14:textId="77777777">
        <w:trPr>
          <w:trHeight w:val="105"/>
        </w:trPr>
        <w:tc>
          <w:tcPr>
            <w:tcW w:w="6506" w:type="dxa"/>
          </w:tcPr>
          <w:p w14:paraId="557228D9" w14:textId="77777777" w:rsidR="00E07CBC" w:rsidRPr="001A26F9" w:rsidRDefault="00E07CBC" w:rsidP="00177848">
            <w:pPr>
              <w:spacing w:after="0" w:line="240" w:lineRule="auto"/>
              <w:rPr>
                <w:sz w:val="24"/>
                <w:szCs w:val="24"/>
              </w:rPr>
            </w:pPr>
            <w:r w:rsidRPr="001A26F9">
              <w:rPr>
                <w:sz w:val="24"/>
                <w:szCs w:val="24"/>
              </w:rPr>
              <w:t>PG 302 Describe the setting of the story in your own words.</w:t>
            </w:r>
          </w:p>
        </w:tc>
        <w:tc>
          <w:tcPr>
            <w:tcW w:w="6506" w:type="dxa"/>
          </w:tcPr>
          <w:p w14:paraId="1795EF5E" w14:textId="77777777" w:rsidR="00E07CBC" w:rsidRDefault="00E07CBC" w:rsidP="00303B84">
            <w:pPr>
              <w:spacing w:after="0" w:line="240" w:lineRule="auto"/>
              <w:rPr>
                <w:sz w:val="24"/>
                <w:szCs w:val="24"/>
              </w:rPr>
            </w:pPr>
            <w:r>
              <w:rPr>
                <w:sz w:val="24"/>
                <w:szCs w:val="24"/>
              </w:rPr>
              <w:t>Farmer Bailey is driving along with “a cool breeze” blowing across his face as he drives his truck. Summer is turning to fall.</w:t>
            </w:r>
          </w:p>
        </w:tc>
      </w:tr>
      <w:tr w:rsidR="00CD6B7F" w:rsidRPr="00CD6B7F" w14:paraId="7DE94BDE" w14:textId="77777777">
        <w:trPr>
          <w:trHeight w:val="105"/>
        </w:trPr>
        <w:tc>
          <w:tcPr>
            <w:tcW w:w="6506" w:type="dxa"/>
          </w:tcPr>
          <w:p w14:paraId="740FA13C" w14:textId="77777777" w:rsidR="00167EE5" w:rsidRPr="001A26F9" w:rsidRDefault="00217AFF" w:rsidP="001A26F9">
            <w:pPr>
              <w:pStyle w:val="CommentText"/>
            </w:pPr>
            <w:r w:rsidRPr="001A26F9">
              <w:t>PG 304</w:t>
            </w:r>
            <w:r w:rsidR="00EA2418" w:rsidRPr="001A26F9">
              <w:t>:</w:t>
            </w:r>
            <w:r w:rsidRPr="001A26F9">
              <w:t xml:space="preserve">  Reread </w:t>
            </w:r>
            <w:r w:rsidR="001A26F9" w:rsidRPr="001A26F9">
              <w:t xml:space="preserve">page 304. What does it mean when it says Farmer Brown was “fearing the worst”? Use evidence from the text to describe the </w:t>
            </w:r>
            <w:r w:rsidR="00D75478" w:rsidRPr="001A26F9">
              <w:t>stranger's</w:t>
            </w:r>
            <w:r w:rsidR="001A26F9" w:rsidRPr="001A26F9">
              <w:t xml:space="preserve"> actions after being hit by the car. </w:t>
            </w:r>
          </w:p>
        </w:tc>
        <w:tc>
          <w:tcPr>
            <w:tcW w:w="6506" w:type="dxa"/>
          </w:tcPr>
          <w:p w14:paraId="16A9748F" w14:textId="77777777" w:rsidR="00CD6B7F" w:rsidRPr="00CD6B7F" w:rsidRDefault="003804B5" w:rsidP="00303B84">
            <w:pPr>
              <w:spacing w:after="0" w:line="240" w:lineRule="auto"/>
              <w:rPr>
                <w:sz w:val="24"/>
                <w:szCs w:val="24"/>
              </w:rPr>
            </w:pPr>
            <w:r>
              <w:rPr>
                <w:sz w:val="24"/>
                <w:szCs w:val="24"/>
              </w:rPr>
              <w:t>Farmer Bailey fears that he has killed the man but w</w:t>
            </w:r>
            <w:r w:rsidR="000F4102">
              <w:rPr>
                <w:sz w:val="24"/>
                <w:szCs w:val="24"/>
              </w:rPr>
              <w:t xml:space="preserve">hen the stranger opens his eyes, he looks up in terror and jumps to his feet.  He tries to run off but loses his balance and falls again.  </w:t>
            </w:r>
          </w:p>
        </w:tc>
      </w:tr>
      <w:tr w:rsidR="00CD6B7F" w:rsidRPr="00CD6B7F" w14:paraId="1CE0114B" w14:textId="77777777">
        <w:trPr>
          <w:trHeight w:val="105"/>
        </w:trPr>
        <w:tc>
          <w:tcPr>
            <w:tcW w:w="6506" w:type="dxa"/>
          </w:tcPr>
          <w:p w14:paraId="7A106D25" w14:textId="77777777" w:rsidR="00EF6D53" w:rsidRPr="001A26F9" w:rsidRDefault="00303B84" w:rsidP="009D602B">
            <w:pPr>
              <w:spacing w:after="0" w:line="240" w:lineRule="auto"/>
              <w:rPr>
                <w:sz w:val="24"/>
                <w:szCs w:val="24"/>
              </w:rPr>
            </w:pPr>
            <w:r w:rsidRPr="001A26F9">
              <w:rPr>
                <w:sz w:val="24"/>
                <w:szCs w:val="24"/>
              </w:rPr>
              <w:t>P</w:t>
            </w:r>
            <w:r w:rsidR="00EA2418" w:rsidRPr="001A26F9">
              <w:rPr>
                <w:sz w:val="24"/>
                <w:szCs w:val="24"/>
              </w:rPr>
              <w:t>G</w:t>
            </w:r>
            <w:r w:rsidRPr="001A26F9">
              <w:rPr>
                <w:sz w:val="24"/>
                <w:szCs w:val="24"/>
              </w:rPr>
              <w:t xml:space="preserve"> 306</w:t>
            </w:r>
            <w:r w:rsidR="00EA2418" w:rsidRPr="001A26F9">
              <w:rPr>
                <w:sz w:val="24"/>
                <w:szCs w:val="24"/>
              </w:rPr>
              <w:t>:</w:t>
            </w:r>
            <w:r w:rsidRPr="001A26F9">
              <w:rPr>
                <w:sz w:val="24"/>
                <w:szCs w:val="24"/>
              </w:rPr>
              <w:t xml:space="preserve">  </w:t>
            </w:r>
            <w:r w:rsidR="001A26F9" w:rsidRPr="001A26F9">
              <w:rPr>
                <w:sz w:val="24"/>
                <w:szCs w:val="24"/>
              </w:rPr>
              <w:t xml:space="preserve">Reread p. 306.  Why does the doctor say the thermometer is broken? Could there be another reason why the </w:t>
            </w:r>
            <w:r w:rsidR="001A26F9" w:rsidRPr="001A26F9">
              <w:rPr>
                <w:sz w:val="24"/>
                <w:szCs w:val="24"/>
              </w:rPr>
              <w:lastRenderedPageBreak/>
              <w:t>mercury is at the bottom of the thermometer?</w:t>
            </w:r>
          </w:p>
        </w:tc>
        <w:tc>
          <w:tcPr>
            <w:tcW w:w="6506" w:type="dxa"/>
          </w:tcPr>
          <w:p w14:paraId="63381B0D" w14:textId="77777777" w:rsidR="000F4102" w:rsidRDefault="000F4102" w:rsidP="000F4102">
            <w:pPr>
              <w:spacing w:after="0" w:line="240" w:lineRule="auto"/>
              <w:rPr>
                <w:sz w:val="24"/>
                <w:szCs w:val="24"/>
              </w:rPr>
            </w:pPr>
            <w:r>
              <w:rPr>
                <w:sz w:val="24"/>
                <w:szCs w:val="24"/>
              </w:rPr>
              <w:lastRenderedPageBreak/>
              <w:t xml:space="preserve">The mercury is the liquid inside the thermometer that measures temperature.  The mercury is at the bottom because the </w:t>
            </w:r>
            <w:r>
              <w:rPr>
                <w:sz w:val="24"/>
                <w:szCs w:val="24"/>
              </w:rPr>
              <w:lastRenderedPageBreak/>
              <w:t>stranger has a very low temperature.  It is not broken; the doctor does not realize his temperature could be so low.</w:t>
            </w:r>
          </w:p>
          <w:p w14:paraId="7A72B03D" w14:textId="77777777" w:rsidR="00764D41" w:rsidRPr="00CD6B7F" w:rsidRDefault="00764D41" w:rsidP="000F4102">
            <w:pPr>
              <w:spacing w:after="0" w:line="240" w:lineRule="auto"/>
              <w:rPr>
                <w:sz w:val="24"/>
                <w:szCs w:val="24"/>
              </w:rPr>
            </w:pPr>
          </w:p>
        </w:tc>
      </w:tr>
      <w:tr w:rsidR="00764D41" w:rsidRPr="00CD6B7F" w14:paraId="446C7BE6" w14:textId="77777777">
        <w:trPr>
          <w:trHeight w:val="105"/>
        </w:trPr>
        <w:tc>
          <w:tcPr>
            <w:tcW w:w="6506" w:type="dxa"/>
          </w:tcPr>
          <w:p w14:paraId="5B042AE8" w14:textId="77777777" w:rsidR="00764D41" w:rsidRPr="001A26F9" w:rsidRDefault="00764D41" w:rsidP="00764D41">
            <w:pPr>
              <w:spacing w:after="0" w:line="240" w:lineRule="auto"/>
              <w:rPr>
                <w:sz w:val="24"/>
                <w:szCs w:val="24"/>
              </w:rPr>
            </w:pPr>
            <w:r w:rsidRPr="001A26F9">
              <w:rPr>
                <w:sz w:val="24"/>
                <w:szCs w:val="24"/>
              </w:rPr>
              <w:lastRenderedPageBreak/>
              <w:t>PG 306:  What does it mean to lose your memory?  What details make you think the stranger is mysterious or odd?</w:t>
            </w:r>
          </w:p>
          <w:p w14:paraId="49EEFD1E" w14:textId="77777777" w:rsidR="00764D41" w:rsidRPr="001A26F9" w:rsidRDefault="00764D41" w:rsidP="009D602B">
            <w:pPr>
              <w:spacing w:after="0" w:line="240" w:lineRule="auto"/>
              <w:rPr>
                <w:sz w:val="24"/>
                <w:szCs w:val="24"/>
              </w:rPr>
            </w:pPr>
          </w:p>
        </w:tc>
        <w:tc>
          <w:tcPr>
            <w:tcW w:w="6506" w:type="dxa"/>
          </w:tcPr>
          <w:p w14:paraId="707144E2" w14:textId="77777777" w:rsidR="00764D41" w:rsidRDefault="00764D41" w:rsidP="000F4102">
            <w:pPr>
              <w:spacing w:after="0" w:line="240" w:lineRule="auto"/>
              <w:rPr>
                <w:sz w:val="24"/>
                <w:szCs w:val="24"/>
              </w:rPr>
            </w:pPr>
            <w:r>
              <w:rPr>
                <w:sz w:val="24"/>
                <w:szCs w:val="24"/>
              </w:rPr>
              <w:t>You don’t know who you are.  He dresses in odd rough clothing, he does not talk, he has a very low temperature</w:t>
            </w:r>
          </w:p>
        </w:tc>
      </w:tr>
      <w:tr w:rsidR="00CD6B7F" w:rsidRPr="00CD6B7F" w14:paraId="71AF47CB" w14:textId="77777777">
        <w:trPr>
          <w:trHeight w:val="105"/>
        </w:trPr>
        <w:tc>
          <w:tcPr>
            <w:tcW w:w="6506" w:type="dxa"/>
          </w:tcPr>
          <w:p w14:paraId="10DA12AE" w14:textId="77777777" w:rsidR="00EF6D53" w:rsidRPr="001A26F9" w:rsidRDefault="00EF6D53" w:rsidP="005B6C42">
            <w:pPr>
              <w:spacing w:after="0" w:line="240" w:lineRule="auto"/>
              <w:rPr>
                <w:sz w:val="24"/>
                <w:szCs w:val="24"/>
              </w:rPr>
            </w:pPr>
          </w:p>
          <w:p w14:paraId="190B54CF" w14:textId="77777777" w:rsidR="00EF6D53" w:rsidRPr="001A26F9" w:rsidRDefault="00303B84" w:rsidP="00EF6D53">
            <w:pPr>
              <w:spacing w:after="0" w:line="240" w:lineRule="auto"/>
              <w:rPr>
                <w:sz w:val="24"/>
                <w:szCs w:val="24"/>
              </w:rPr>
            </w:pPr>
            <w:r w:rsidRPr="001A26F9">
              <w:rPr>
                <w:sz w:val="24"/>
                <w:szCs w:val="24"/>
              </w:rPr>
              <w:t>PG 308</w:t>
            </w:r>
            <w:r w:rsidR="00D04483" w:rsidRPr="001A26F9">
              <w:rPr>
                <w:sz w:val="24"/>
                <w:szCs w:val="24"/>
              </w:rPr>
              <w:t>-310</w:t>
            </w:r>
            <w:r w:rsidR="00EA2418" w:rsidRPr="001A26F9">
              <w:rPr>
                <w:sz w:val="24"/>
                <w:szCs w:val="24"/>
              </w:rPr>
              <w:t>:</w:t>
            </w:r>
            <w:r w:rsidRPr="001A26F9">
              <w:rPr>
                <w:sz w:val="24"/>
                <w:szCs w:val="24"/>
              </w:rPr>
              <w:t xml:space="preserve">  Reread the next 4 paragraphs.  Many clues are given about the strange behavior of “The Stranger”.  </w:t>
            </w:r>
            <w:r w:rsidR="00EF6D53" w:rsidRPr="001A26F9">
              <w:rPr>
                <w:sz w:val="24"/>
                <w:szCs w:val="24"/>
              </w:rPr>
              <w:t>List the clues that could help solve the identity of the stranger.</w:t>
            </w:r>
          </w:p>
          <w:p w14:paraId="62C15A7F" w14:textId="77777777" w:rsidR="00EF6D53" w:rsidRPr="001A26F9" w:rsidRDefault="00EF6D53" w:rsidP="00EF6D53">
            <w:pPr>
              <w:spacing w:after="0" w:line="240" w:lineRule="auto"/>
              <w:rPr>
                <w:sz w:val="24"/>
                <w:szCs w:val="24"/>
              </w:rPr>
            </w:pPr>
          </w:p>
          <w:p w14:paraId="2EB9970D" w14:textId="77777777" w:rsidR="00177848" w:rsidRPr="001A26F9" w:rsidRDefault="00CF144A" w:rsidP="00EF6D53">
            <w:pPr>
              <w:spacing w:after="0" w:line="240" w:lineRule="auto"/>
              <w:rPr>
                <w:sz w:val="24"/>
                <w:szCs w:val="24"/>
              </w:rPr>
            </w:pPr>
            <w:r w:rsidRPr="001A26F9">
              <w:rPr>
                <w:sz w:val="24"/>
                <w:szCs w:val="24"/>
              </w:rPr>
              <w:t xml:space="preserve">The author uses the word </w:t>
            </w:r>
            <w:r w:rsidRPr="00FF766F">
              <w:rPr>
                <w:i/>
                <w:sz w:val="24"/>
                <w:szCs w:val="24"/>
              </w:rPr>
              <w:t>fascinated</w:t>
            </w:r>
            <w:r w:rsidR="00E07CBC" w:rsidRPr="001A26F9">
              <w:rPr>
                <w:sz w:val="24"/>
                <w:szCs w:val="24"/>
              </w:rPr>
              <w:t>,</w:t>
            </w:r>
            <w:r w:rsidRPr="001A26F9">
              <w:rPr>
                <w:sz w:val="24"/>
                <w:szCs w:val="24"/>
              </w:rPr>
              <w:t xml:space="preserve"> “The steam that rose from the hot food fas</w:t>
            </w:r>
            <w:r w:rsidR="003F6377">
              <w:rPr>
                <w:sz w:val="24"/>
                <w:szCs w:val="24"/>
              </w:rPr>
              <w:t>cinated him.”  Why is this choice</w:t>
            </w:r>
            <w:r w:rsidRPr="001A26F9">
              <w:rPr>
                <w:sz w:val="24"/>
                <w:szCs w:val="24"/>
              </w:rPr>
              <w:t xml:space="preserve"> of words important to figuring out who the stranger is?</w:t>
            </w:r>
          </w:p>
        </w:tc>
        <w:tc>
          <w:tcPr>
            <w:tcW w:w="6506" w:type="dxa"/>
          </w:tcPr>
          <w:p w14:paraId="20E48A31" w14:textId="77777777" w:rsidR="000F4102" w:rsidRDefault="000F4102" w:rsidP="00303B84">
            <w:pPr>
              <w:spacing w:after="0" w:line="240" w:lineRule="auto"/>
              <w:rPr>
                <w:sz w:val="24"/>
                <w:szCs w:val="24"/>
              </w:rPr>
            </w:pPr>
            <w:r>
              <w:rPr>
                <w:sz w:val="24"/>
                <w:szCs w:val="24"/>
              </w:rPr>
              <w:t>Confused by buttons and button holes, fascinated by steam, when he blew on the soup there is a cold draft, rabbits run toward him and let him stroke them and then expe</w:t>
            </w:r>
            <w:r w:rsidR="003F6377">
              <w:rPr>
                <w:sz w:val="24"/>
                <w:szCs w:val="24"/>
              </w:rPr>
              <w:t xml:space="preserve">ct </w:t>
            </w:r>
            <w:r>
              <w:rPr>
                <w:sz w:val="24"/>
                <w:szCs w:val="24"/>
              </w:rPr>
              <w:t>him to follow, works without tiring or sweating, could not take his eyes off the geese.</w:t>
            </w:r>
          </w:p>
          <w:p w14:paraId="7A9643AD" w14:textId="77777777" w:rsidR="000F4102" w:rsidRPr="00CD6B7F" w:rsidRDefault="000F4102" w:rsidP="00E54F40">
            <w:pPr>
              <w:spacing w:after="0" w:line="240" w:lineRule="auto"/>
              <w:rPr>
                <w:sz w:val="24"/>
                <w:szCs w:val="24"/>
              </w:rPr>
            </w:pPr>
            <w:r>
              <w:rPr>
                <w:sz w:val="24"/>
                <w:szCs w:val="24"/>
              </w:rPr>
              <w:t xml:space="preserve">The </w:t>
            </w:r>
            <w:r w:rsidR="00D04483">
              <w:rPr>
                <w:sz w:val="24"/>
                <w:szCs w:val="24"/>
              </w:rPr>
              <w:t xml:space="preserve">word </w:t>
            </w:r>
            <w:r w:rsidR="00FF766F">
              <w:rPr>
                <w:sz w:val="24"/>
                <w:szCs w:val="24"/>
              </w:rPr>
              <w:t>"</w:t>
            </w:r>
            <w:r w:rsidR="00E54F40" w:rsidRPr="00FF766F">
              <w:rPr>
                <w:sz w:val="24"/>
                <w:szCs w:val="24"/>
              </w:rPr>
              <w:t>fascinated</w:t>
            </w:r>
            <w:r w:rsidR="00FF766F">
              <w:rPr>
                <w:sz w:val="24"/>
                <w:szCs w:val="24"/>
              </w:rPr>
              <w:t>"</w:t>
            </w:r>
            <w:r w:rsidR="00E07CBC">
              <w:rPr>
                <w:sz w:val="24"/>
                <w:szCs w:val="24"/>
              </w:rPr>
              <w:t xml:space="preserve"> </w:t>
            </w:r>
            <w:r>
              <w:rPr>
                <w:sz w:val="24"/>
                <w:szCs w:val="24"/>
              </w:rPr>
              <w:t>help</w:t>
            </w:r>
            <w:r w:rsidR="00E07CBC">
              <w:rPr>
                <w:sz w:val="24"/>
                <w:szCs w:val="24"/>
              </w:rPr>
              <w:t>s</w:t>
            </w:r>
            <w:r>
              <w:rPr>
                <w:sz w:val="24"/>
                <w:szCs w:val="24"/>
              </w:rPr>
              <w:t xml:space="preserve"> us understand that the steam is something he has not seen before.</w:t>
            </w:r>
          </w:p>
        </w:tc>
      </w:tr>
      <w:tr w:rsidR="00CD6B7F" w:rsidRPr="00CD6B7F" w14:paraId="41ABABD4" w14:textId="77777777">
        <w:trPr>
          <w:trHeight w:val="105"/>
        </w:trPr>
        <w:tc>
          <w:tcPr>
            <w:tcW w:w="6506" w:type="dxa"/>
          </w:tcPr>
          <w:p w14:paraId="6C623200" w14:textId="77777777" w:rsidR="00177848" w:rsidRPr="001A26F9" w:rsidRDefault="00EA2418" w:rsidP="004F7C6D">
            <w:pPr>
              <w:spacing w:after="0" w:line="240" w:lineRule="auto"/>
              <w:rPr>
                <w:sz w:val="24"/>
                <w:szCs w:val="24"/>
              </w:rPr>
            </w:pPr>
            <w:r w:rsidRPr="001A26F9">
              <w:rPr>
                <w:sz w:val="24"/>
                <w:szCs w:val="24"/>
              </w:rPr>
              <w:t>PG</w:t>
            </w:r>
            <w:r w:rsidR="004F7C6D">
              <w:rPr>
                <w:sz w:val="24"/>
                <w:szCs w:val="24"/>
              </w:rPr>
              <w:t xml:space="preserve"> 312:  Reread page 312. </w:t>
            </w:r>
            <w:r w:rsidR="003F6377">
              <w:rPr>
                <w:sz w:val="24"/>
                <w:szCs w:val="24"/>
              </w:rPr>
              <w:t>Why</w:t>
            </w:r>
            <w:r w:rsidR="00686927">
              <w:rPr>
                <w:sz w:val="24"/>
                <w:szCs w:val="24"/>
              </w:rPr>
              <w:t xml:space="preserve"> does F</w:t>
            </w:r>
            <w:r w:rsidR="00E54F40">
              <w:rPr>
                <w:sz w:val="24"/>
                <w:szCs w:val="24"/>
              </w:rPr>
              <w:t>armer Bailey say the weather has</w:t>
            </w:r>
            <w:r w:rsidR="00686927">
              <w:rPr>
                <w:sz w:val="24"/>
                <w:szCs w:val="24"/>
              </w:rPr>
              <w:t xml:space="preserve"> been “peculiar”? </w:t>
            </w:r>
            <w:r w:rsidR="00D463E5">
              <w:rPr>
                <w:sz w:val="24"/>
                <w:szCs w:val="24"/>
              </w:rPr>
              <w:t>What does the stranger notice and how does he feel about it?</w:t>
            </w:r>
          </w:p>
        </w:tc>
        <w:tc>
          <w:tcPr>
            <w:tcW w:w="6506" w:type="dxa"/>
          </w:tcPr>
          <w:p w14:paraId="0E252290" w14:textId="77777777" w:rsidR="00CD6B7F" w:rsidRPr="00CD6B7F" w:rsidRDefault="00686927" w:rsidP="00686927">
            <w:pPr>
              <w:spacing w:after="0" w:line="240" w:lineRule="auto"/>
              <w:rPr>
                <w:sz w:val="24"/>
                <w:szCs w:val="24"/>
              </w:rPr>
            </w:pPr>
            <w:r>
              <w:rPr>
                <w:sz w:val="24"/>
                <w:szCs w:val="24"/>
              </w:rPr>
              <w:t>He is noticing that summer is not changing to fall, as if “the seasons couldn’t change.” The pumpkins are getting huge, the leaves on the trees, “as green as they’d been three weeks before.”</w:t>
            </w:r>
            <w:r w:rsidR="00D463E5">
              <w:rPr>
                <w:sz w:val="24"/>
                <w:szCs w:val="24"/>
              </w:rPr>
              <w:t xml:space="preserve"> The stranger is puzzled by the fact that the trees to the north are “bright red and orange</w:t>
            </w:r>
            <w:r w:rsidR="00E54F40">
              <w:rPr>
                <w:sz w:val="24"/>
                <w:szCs w:val="24"/>
              </w:rPr>
              <w:t>,</w:t>
            </w:r>
            <w:r w:rsidR="00D463E5">
              <w:rPr>
                <w:sz w:val="24"/>
                <w:szCs w:val="24"/>
              </w:rPr>
              <w:t>” while to the south they are “drab and ugly” green, like the Bailey’s. He feels it would be “better…if all trees could be red and orange.”</w:t>
            </w:r>
          </w:p>
        </w:tc>
      </w:tr>
      <w:tr w:rsidR="00CD6B7F" w:rsidRPr="00CD6B7F" w14:paraId="492D643D" w14:textId="77777777">
        <w:trPr>
          <w:trHeight w:val="105"/>
        </w:trPr>
        <w:tc>
          <w:tcPr>
            <w:tcW w:w="6506" w:type="dxa"/>
          </w:tcPr>
          <w:p w14:paraId="71EBC2B9" w14:textId="77777777" w:rsidR="00CD6B7F" w:rsidRPr="001A26F9" w:rsidRDefault="00EA2418" w:rsidP="005B6C42">
            <w:pPr>
              <w:spacing w:after="0" w:line="240" w:lineRule="auto"/>
              <w:rPr>
                <w:sz w:val="24"/>
                <w:szCs w:val="24"/>
              </w:rPr>
            </w:pPr>
            <w:r w:rsidRPr="001A26F9">
              <w:rPr>
                <w:sz w:val="24"/>
                <w:szCs w:val="24"/>
              </w:rPr>
              <w:t>PG 314 – 315:  What clues do the pictures give us that the words do not?  What do you think happened to the leaf and the stranger after “he blew on the leaf with all his might?”</w:t>
            </w:r>
          </w:p>
          <w:p w14:paraId="7C9A23D2" w14:textId="77777777" w:rsidR="00177848" w:rsidRPr="001A26F9" w:rsidRDefault="00177848" w:rsidP="005B6C42">
            <w:pPr>
              <w:spacing w:after="0" w:line="240" w:lineRule="auto"/>
              <w:rPr>
                <w:sz w:val="24"/>
                <w:szCs w:val="24"/>
              </w:rPr>
            </w:pPr>
          </w:p>
          <w:p w14:paraId="405D2FCB" w14:textId="77777777" w:rsidR="00177848" w:rsidRPr="001A26F9" w:rsidRDefault="00177848" w:rsidP="005B6C42">
            <w:pPr>
              <w:spacing w:after="0" w:line="240" w:lineRule="auto"/>
              <w:rPr>
                <w:sz w:val="24"/>
                <w:szCs w:val="24"/>
              </w:rPr>
            </w:pPr>
          </w:p>
        </w:tc>
        <w:tc>
          <w:tcPr>
            <w:tcW w:w="6506" w:type="dxa"/>
          </w:tcPr>
          <w:p w14:paraId="51FF4601" w14:textId="77777777" w:rsidR="00CD6B7F" w:rsidRPr="00CD6B7F" w:rsidRDefault="000F4102" w:rsidP="005B6C42">
            <w:pPr>
              <w:spacing w:after="0" w:line="240" w:lineRule="auto"/>
              <w:rPr>
                <w:sz w:val="24"/>
                <w:szCs w:val="24"/>
              </w:rPr>
            </w:pPr>
            <w:r>
              <w:rPr>
                <w:sz w:val="24"/>
                <w:szCs w:val="24"/>
              </w:rPr>
              <w:t xml:space="preserve">The leaf was green in the </w:t>
            </w:r>
            <w:proofErr w:type="gramStart"/>
            <w:r>
              <w:rPr>
                <w:sz w:val="24"/>
                <w:szCs w:val="24"/>
              </w:rPr>
              <w:t>text</w:t>
            </w:r>
            <w:proofErr w:type="gramEnd"/>
            <w:r>
              <w:rPr>
                <w:sz w:val="24"/>
                <w:szCs w:val="24"/>
              </w:rPr>
              <w:t xml:space="preserve"> but it is orange in the picture</w:t>
            </w:r>
            <w:r w:rsidR="00E54F40">
              <w:rPr>
                <w:sz w:val="24"/>
                <w:szCs w:val="24"/>
              </w:rPr>
              <w:t>,</w:t>
            </w:r>
            <w:r>
              <w:rPr>
                <w:sz w:val="24"/>
                <w:szCs w:val="24"/>
              </w:rPr>
              <w:t xml:space="preserve"> showing that he can change it by blowing on it.  His expression shows </w:t>
            </w:r>
            <w:r w:rsidR="00E07CBC">
              <w:rPr>
                <w:sz w:val="24"/>
                <w:szCs w:val="24"/>
              </w:rPr>
              <w:t>his realization about his identity.</w:t>
            </w:r>
          </w:p>
        </w:tc>
      </w:tr>
      <w:tr w:rsidR="00CD6B7F" w:rsidRPr="00CD6B7F" w14:paraId="505F57A6" w14:textId="77777777">
        <w:trPr>
          <w:trHeight w:val="1016"/>
        </w:trPr>
        <w:tc>
          <w:tcPr>
            <w:tcW w:w="6506" w:type="dxa"/>
          </w:tcPr>
          <w:p w14:paraId="6D6B43C3" w14:textId="77777777" w:rsidR="00CD6B7F" w:rsidRPr="001A26F9" w:rsidRDefault="00EA2418" w:rsidP="00D04483">
            <w:pPr>
              <w:spacing w:after="0" w:line="240" w:lineRule="auto"/>
              <w:rPr>
                <w:sz w:val="24"/>
                <w:szCs w:val="24"/>
              </w:rPr>
            </w:pPr>
            <w:r w:rsidRPr="001A26F9">
              <w:rPr>
                <w:sz w:val="24"/>
                <w:szCs w:val="24"/>
              </w:rPr>
              <w:t xml:space="preserve">PG 314:  How does the stranger communicate with the Baileys without using words?  </w:t>
            </w:r>
            <w:r w:rsidR="00D04483" w:rsidRPr="001A26F9">
              <w:rPr>
                <w:sz w:val="24"/>
                <w:szCs w:val="24"/>
              </w:rPr>
              <w:t>How does this af</w:t>
            </w:r>
            <w:r w:rsidRPr="001A26F9">
              <w:rPr>
                <w:sz w:val="24"/>
                <w:szCs w:val="24"/>
              </w:rPr>
              <w:t xml:space="preserve">firm the </w:t>
            </w:r>
            <w:r w:rsidR="00EF6D53" w:rsidRPr="001A26F9">
              <w:rPr>
                <w:sz w:val="24"/>
                <w:szCs w:val="24"/>
              </w:rPr>
              <w:t>stranger’s</w:t>
            </w:r>
            <w:r w:rsidRPr="001A26F9">
              <w:rPr>
                <w:sz w:val="24"/>
                <w:szCs w:val="24"/>
              </w:rPr>
              <w:t xml:space="preserve"> identity?</w:t>
            </w:r>
          </w:p>
        </w:tc>
        <w:tc>
          <w:tcPr>
            <w:tcW w:w="6506" w:type="dxa"/>
          </w:tcPr>
          <w:p w14:paraId="4713743E" w14:textId="77777777" w:rsidR="00CD6B7F" w:rsidRPr="00CD6B7F" w:rsidRDefault="000A6C4C" w:rsidP="005B6C42">
            <w:pPr>
              <w:spacing w:after="0" w:line="240" w:lineRule="auto"/>
              <w:rPr>
                <w:sz w:val="24"/>
                <w:szCs w:val="24"/>
              </w:rPr>
            </w:pPr>
            <w:r>
              <w:rPr>
                <w:sz w:val="24"/>
                <w:szCs w:val="24"/>
              </w:rPr>
              <w:t>The stranger puts on his old clothes</w:t>
            </w:r>
            <w:r w:rsidR="00D75478">
              <w:rPr>
                <w:sz w:val="24"/>
                <w:szCs w:val="24"/>
              </w:rPr>
              <w:t xml:space="preserve"> (father</w:t>
            </w:r>
            <w:r w:rsidR="00D04483">
              <w:rPr>
                <w:sz w:val="24"/>
                <w:szCs w:val="24"/>
              </w:rPr>
              <w:t xml:space="preserve"> nature)</w:t>
            </w:r>
            <w:r>
              <w:rPr>
                <w:sz w:val="24"/>
                <w:szCs w:val="24"/>
              </w:rPr>
              <w:t xml:space="preserve">; he hugs them </w:t>
            </w:r>
            <w:r w:rsidR="00D75478">
              <w:rPr>
                <w:sz w:val="24"/>
                <w:szCs w:val="24"/>
              </w:rPr>
              <w:t>once (</w:t>
            </w:r>
            <w:r w:rsidR="00D04483">
              <w:rPr>
                <w:sz w:val="24"/>
                <w:szCs w:val="24"/>
              </w:rPr>
              <w:t>Last bit of summer</w:t>
            </w:r>
            <w:proofErr w:type="gramStart"/>
            <w:r w:rsidR="00D04483">
              <w:rPr>
                <w:sz w:val="24"/>
                <w:szCs w:val="24"/>
              </w:rPr>
              <w:t>)</w:t>
            </w:r>
            <w:r>
              <w:rPr>
                <w:sz w:val="24"/>
                <w:szCs w:val="24"/>
              </w:rPr>
              <w:t>, and</w:t>
            </w:r>
            <w:proofErr w:type="gramEnd"/>
            <w:r>
              <w:rPr>
                <w:sz w:val="24"/>
                <w:szCs w:val="24"/>
              </w:rPr>
              <w:t xml:space="preserve"> disappears so quickly that the Baileys can’t see </w:t>
            </w:r>
            <w:r w:rsidR="00D75478">
              <w:rPr>
                <w:sz w:val="24"/>
                <w:szCs w:val="24"/>
              </w:rPr>
              <w:t>him (</w:t>
            </w:r>
            <w:r w:rsidR="00D04483">
              <w:rPr>
                <w:sz w:val="24"/>
                <w:szCs w:val="24"/>
              </w:rPr>
              <w:t>quick change of season)</w:t>
            </w:r>
            <w:r>
              <w:rPr>
                <w:sz w:val="24"/>
                <w:szCs w:val="24"/>
              </w:rPr>
              <w:t>.  The weather turns suddenly cold.</w:t>
            </w:r>
          </w:p>
        </w:tc>
      </w:tr>
      <w:tr w:rsidR="00CD6B7F" w:rsidRPr="00CD6B7F" w14:paraId="7A0936DA" w14:textId="77777777">
        <w:trPr>
          <w:trHeight w:val="641"/>
        </w:trPr>
        <w:tc>
          <w:tcPr>
            <w:tcW w:w="6506" w:type="dxa"/>
          </w:tcPr>
          <w:p w14:paraId="74B24F12" w14:textId="77777777" w:rsidR="00CD6B7F" w:rsidRPr="001A26F9" w:rsidRDefault="00E07CBC" w:rsidP="00D04483">
            <w:pPr>
              <w:spacing w:after="0" w:line="240" w:lineRule="auto"/>
              <w:rPr>
                <w:sz w:val="24"/>
                <w:szCs w:val="24"/>
              </w:rPr>
            </w:pPr>
            <w:r w:rsidRPr="001A26F9">
              <w:rPr>
                <w:sz w:val="24"/>
                <w:szCs w:val="24"/>
              </w:rPr>
              <w:lastRenderedPageBreak/>
              <w:t xml:space="preserve">PG 316:  How is the </w:t>
            </w:r>
            <w:r w:rsidR="00EA2418" w:rsidRPr="001A26F9">
              <w:rPr>
                <w:sz w:val="24"/>
                <w:szCs w:val="24"/>
              </w:rPr>
              <w:t xml:space="preserve">change of season </w:t>
            </w:r>
            <w:r w:rsidR="00D04483" w:rsidRPr="001A26F9">
              <w:rPr>
                <w:sz w:val="24"/>
                <w:szCs w:val="24"/>
              </w:rPr>
              <w:t xml:space="preserve">at the Bailey’s farm </w:t>
            </w:r>
            <w:r w:rsidR="00EA2418" w:rsidRPr="001A26F9">
              <w:rPr>
                <w:sz w:val="24"/>
                <w:szCs w:val="24"/>
              </w:rPr>
              <w:t>different from the other farms?</w:t>
            </w:r>
          </w:p>
        </w:tc>
        <w:tc>
          <w:tcPr>
            <w:tcW w:w="6506" w:type="dxa"/>
          </w:tcPr>
          <w:p w14:paraId="77906896" w14:textId="77777777" w:rsidR="00CD6B7F" w:rsidRPr="00CD6B7F" w:rsidRDefault="000A6C4C" w:rsidP="005B6C42">
            <w:pPr>
              <w:spacing w:after="0" w:line="240" w:lineRule="auto"/>
              <w:rPr>
                <w:sz w:val="24"/>
                <w:szCs w:val="24"/>
              </w:rPr>
            </w:pPr>
            <w:r>
              <w:rPr>
                <w:sz w:val="24"/>
                <w:szCs w:val="24"/>
              </w:rPr>
              <w:t>Their trees always stay green a week longer and then become the brightest color.  There is always a message</w:t>
            </w:r>
            <w:r w:rsidR="00D04483">
              <w:rPr>
                <w:sz w:val="24"/>
                <w:szCs w:val="24"/>
              </w:rPr>
              <w:t xml:space="preserve"> on the window</w:t>
            </w:r>
            <w:r>
              <w:rPr>
                <w:sz w:val="24"/>
                <w:szCs w:val="24"/>
              </w:rPr>
              <w:t xml:space="preserve"> written in frost for them to see.</w:t>
            </w:r>
            <w:r w:rsidR="00D04483">
              <w:rPr>
                <w:sz w:val="24"/>
                <w:szCs w:val="24"/>
              </w:rPr>
              <w:t xml:space="preserve"> “See you next fall”</w:t>
            </w:r>
          </w:p>
        </w:tc>
      </w:tr>
      <w:tr w:rsidR="00E07CBC" w:rsidRPr="00CD6B7F" w14:paraId="2A5C62CD" w14:textId="77777777" w:rsidTr="007A54DB">
        <w:trPr>
          <w:trHeight w:val="1223"/>
        </w:trPr>
        <w:tc>
          <w:tcPr>
            <w:tcW w:w="6506" w:type="dxa"/>
          </w:tcPr>
          <w:p w14:paraId="4E8A4CD8" w14:textId="77777777" w:rsidR="00E07CBC" w:rsidRPr="00CD6B7F" w:rsidRDefault="00E07CBC" w:rsidP="00EF6D53">
            <w:pPr>
              <w:spacing w:after="0" w:line="240" w:lineRule="auto"/>
              <w:rPr>
                <w:sz w:val="24"/>
                <w:szCs w:val="24"/>
              </w:rPr>
            </w:pPr>
            <w:r>
              <w:rPr>
                <w:sz w:val="24"/>
                <w:szCs w:val="24"/>
              </w:rPr>
              <w:t xml:space="preserve">PG 316:  The word </w:t>
            </w:r>
            <w:r w:rsidR="00FF766F">
              <w:rPr>
                <w:sz w:val="24"/>
                <w:szCs w:val="24"/>
              </w:rPr>
              <w:t>"</w:t>
            </w:r>
            <w:r w:rsidRPr="00FF766F">
              <w:rPr>
                <w:sz w:val="24"/>
                <w:szCs w:val="24"/>
              </w:rPr>
              <w:t>etched</w:t>
            </w:r>
            <w:r w:rsidR="00FF766F">
              <w:rPr>
                <w:sz w:val="24"/>
                <w:szCs w:val="24"/>
              </w:rPr>
              <w:t>"</w:t>
            </w:r>
            <w:r w:rsidRPr="00FF766F">
              <w:rPr>
                <w:sz w:val="24"/>
                <w:szCs w:val="24"/>
              </w:rPr>
              <w:t xml:space="preserve"> </w:t>
            </w:r>
            <w:r>
              <w:rPr>
                <w:sz w:val="24"/>
                <w:szCs w:val="24"/>
              </w:rPr>
              <w:t xml:space="preserve">is important to the understanding of the identity of the stranger.  What does the word </w:t>
            </w:r>
            <w:r w:rsidR="00FF766F">
              <w:rPr>
                <w:sz w:val="24"/>
                <w:szCs w:val="24"/>
              </w:rPr>
              <w:t>"</w:t>
            </w:r>
            <w:r w:rsidRPr="00FF766F">
              <w:rPr>
                <w:sz w:val="24"/>
                <w:szCs w:val="24"/>
              </w:rPr>
              <w:t>etched</w:t>
            </w:r>
            <w:r w:rsidR="00FF766F">
              <w:rPr>
                <w:sz w:val="24"/>
                <w:szCs w:val="24"/>
              </w:rPr>
              <w:t>"</w:t>
            </w:r>
            <w:r w:rsidRPr="00FF766F">
              <w:rPr>
                <w:sz w:val="24"/>
                <w:szCs w:val="24"/>
              </w:rPr>
              <w:t xml:space="preserve"> </w:t>
            </w:r>
            <w:r>
              <w:rPr>
                <w:sz w:val="24"/>
                <w:szCs w:val="24"/>
              </w:rPr>
              <w:t>mean in this sentence</w:t>
            </w:r>
            <w:proofErr w:type="gramStart"/>
            <w:r>
              <w:rPr>
                <w:sz w:val="24"/>
                <w:szCs w:val="24"/>
              </w:rPr>
              <w:t>:  “</w:t>
            </w:r>
            <w:proofErr w:type="gramEnd"/>
            <w:r>
              <w:rPr>
                <w:sz w:val="24"/>
                <w:szCs w:val="24"/>
              </w:rPr>
              <w:t>Etched in frost are the words, “See You Next Year”’</w:t>
            </w:r>
          </w:p>
        </w:tc>
        <w:tc>
          <w:tcPr>
            <w:tcW w:w="6506" w:type="dxa"/>
          </w:tcPr>
          <w:p w14:paraId="2AB2D9DB" w14:textId="77777777" w:rsidR="00E07CBC" w:rsidRPr="00CD6B7F" w:rsidRDefault="00E07CBC" w:rsidP="005B6C42">
            <w:pPr>
              <w:spacing w:after="0" w:line="240" w:lineRule="auto"/>
              <w:rPr>
                <w:sz w:val="24"/>
                <w:szCs w:val="24"/>
              </w:rPr>
            </w:pPr>
            <w:r>
              <w:rPr>
                <w:sz w:val="24"/>
                <w:szCs w:val="24"/>
              </w:rPr>
              <w:t>Etched means scratched, like someone took their finger</w:t>
            </w:r>
            <w:r w:rsidR="00E54F40">
              <w:rPr>
                <w:sz w:val="24"/>
                <w:szCs w:val="24"/>
              </w:rPr>
              <w:t xml:space="preserve"> and scratched in the frost.  </w:t>
            </w:r>
            <w:r>
              <w:rPr>
                <w:sz w:val="24"/>
                <w:szCs w:val="24"/>
              </w:rPr>
              <w:t>If the student thinks that he is Jack Frost this is a clue that helps confirm that definition.</w:t>
            </w:r>
          </w:p>
        </w:tc>
      </w:tr>
    </w:tbl>
    <w:p w14:paraId="35472DD0" w14:textId="77777777" w:rsidR="000B5786" w:rsidRDefault="000B5786" w:rsidP="001A26F9">
      <w:pPr>
        <w:spacing w:after="0" w:line="360" w:lineRule="auto"/>
        <w:jc w:val="center"/>
        <w:rPr>
          <w:rFonts w:asciiTheme="minorHAnsi" w:hAnsiTheme="minorHAnsi" w:cstheme="minorHAnsi"/>
          <w:sz w:val="32"/>
          <w:szCs w:val="32"/>
          <w:u w:val="single"/>
        </w:rPr>
      </w:pPr>
    </w:p>
    <w:p w14:paraId="06B54827" w14:textId="77777777" w:rsidR="00E07CBC" w:rsidRDefault="00E07CBC" w:rsidP="001034D9">
      <w:pPr>
        <w:spacing w:after="0" w:line="360" w:lineRule="auto"/>
        <w:rPr>
          <w:rFonts w:asciiTheme="minorHAnsi" w:hAnsiTheme="minorHAnsi" w:cstheme="minorHAnsi"/>
          <w:sz w:val="32"/>
          <w:szCs w:val="32"/>
          <w:u w:val="single"/>
        </w:rPr>
      </w:pPr>
    </w:p>
    <w:p w14:paraId="739DAD7F" w14:textId="77777777" w:rsidR="00E07CBC" w:rsidRDefault="00E07CBC" w:rsidP="001034D9">
      <w:pPr>
        <w:spacing w:after="0" w:line="360" w:lineRule="auto"/>
        <w:rPr>
          <w:rFonts w:asciiTheme="minorHAnsi" w:hAnsiTheme="minorHAnsi" w:cstheme="minorHAnsi"/>
          <w:sz w:val="32"/>
          <w:szCs w:val="32"/>
          <w:u w:val="single"/>
        </w:rPr>
      </w:pPr>
    </w:p>
    <w:p w14:paraId="0315DD39" w14:textId="77777777" w:rsidR="00E07CBC" w:rsidRDefault="00E07CBC" w:rsidP="001034D9">
      <w:pPr>
        <w:spacing w:after="0" w:line="360" w:lineRule="auto"/>
        <w:rPr>
          <w:rFonts w:asciiTheme="minorHAnsi" w:hAnsiTheme="minorHAnsi" w:cstheme="minorHAnsi"/>
          <w:sz w:val="32"/>
          <w:szCs w:val="32"/>
          <w:u w:val="single"/>
        </w:rPr>
      </w:pPr>
    </w:p>
    <w:p w14:paraId="78D47F63" w14:textId="77777777" w:rsidR="00E07CBC" w:rsidRDefault="00E07CBC" w:rsidP="001034D9">
      <w:pPr>
        <w:spacing w:after="0" w:line="360" w:lineRule="auto"/>
        <w:rPr>
          <w:rFonts w:asciiTheme="minorHAnsi" w:hAnsiTheme="minorHAnsi" w:cstheme="minorHAnsi"/>
          <w:sz w:val="32"/>
          <w:szCs w:val="32"/>
          <w:u w:val="single"/>
        </w:rPr>
      </w:pPr>
    </w:p>
    <w:p w14:paraId="0B27F534" w14:textId="77777777" w:rsidR="00E07CBC" w:rsidRDefault="00E07CBC" w:rsidP="001034D9">
      <w:pPr>
        <w:spacing w:after="0" w:line="360" w:lineRule="auto"/>
        <w:rPr>
          <w:rFonts w:asciiTheme="minorHAnsi" w:hAnsiTheme="minorHAnsi" w:cstheme="minorHAnsi"/>
          <w:sz w:val="32"/>
          <w:szCs w:val="32"/>
          <w:u w:val="single"/>
        </w:rPr>
      </w:pPr>
    </w:p>
    <w:p w14:paraId="16F6763A" w14:textId="77777777" w:rsidR="00E07CBC" w:rsidRDefault="00E07CBC" w:rsidP="001034D9">
      <w:pPr>
        <w:spacing w:after="0" w:line="360" w:lineRule="auto"/>
        <w:rPr>
          <w:rFonts w:asciiTheme="minorHAnsi" w:hAnsiTheme="minorHAnsi" w:cstheme="minorHAnsi"/>
          <w:sz w:val="32"/>
          <w:szCs w:val="32"/>
          <w:u w:val="single"/>
        </w:rPr>
      </w:pPr>
    </w:p>
    <w:p w14:paraId="08225A9A" w14:textId="77777777" w:rsidR="00E07CBC" w:rsidRDefault="00E07CBC" w:rsidP="001034D9">
      <w:pPr>
        <w:spacing w:after="0" w:line="360" w:lineRule="auto"/>
        <w:rPr>
          <w:rFonts w:asciiTheme="minorHAnsi" w:hAnsiTheme="minorHAnsi" w:cstheme="minorHAnsi"/>
          <w:sz w:val="32"/>
          <w:szCs w:val="32"/>
          <w:u w:val="single"/>
        </w:rPr>
      </w:pPr>
    </w:p>
    <w:p w14:paraId="28FA7D05" w14:textId="77777777" w:rsidR="00E07CBC" w:rsidRDefault="00E07CBC" w:rsidP="001034D9">
      <w:pPr>
        <w:spacing w:after="0" w:line="360" w:lineRule="auto"/>
        <w:rPr>
          <w:rFonts w:asciiTheme="minorHAnsi" w:hAnsiTheme="minorHAnsi" w:cstheme="minorHAnsi"/>
          <w:sz w:val="32"/>
          <w:szCs w:val="32"/>
          <w:u w:val="single"/>
        </w:rPr>
      </w:pPr>
    </w:p>
    <w:p w14:paraId="2C9AEFB3" w14:textId="77777777" w:rsidR="00E07CBC" w:rsidRDefault="00E07CBC" w:rsidP="001034D9">
      <w:pPr>
        <w:spacing w:after="0" w:line="360" w:lineRule="auto"/>
        <w:rPr>
          <w:rFonts w:asciiTheme="minorHAnsi" w:hAnsiTheme="minorHAnsi" w:cstheme="minorHAnsi"/>
          <w:sz w:val="32"/>
          <w:szCs w:val="32"/>
          <w:u w:val="single"/>
        </w:rPr>
      </w:pPr>
    </w:p>
    <w:p w14:paraId="4EEA796C" w14:textId="77777777" w:rsidR="00E07CBC" w:rsidRDefault="00E07CBC" w:rsidP="001034D9">
      <w:pPr>
        <w:spacing w:after="0" w:line="360" w:lineRule="auto"/>
        <w:rPr>
          <w:rFonts w:asciiTheme="minorHAnsi" w:hAnsiTheme="minorHAnsi" w:cstheme="minorHAnsi"/>
          <w:sz w:val="32"/>
          <w:szCs w:val="32"/>
          <w:u w:val="single"/>
        </w:rPr>
      </w:pPr>
    </w:p>
    <w:p w14:paraId="14410472" w14:textId="77777777" w:rsidR="00377839" w:rsidRDefault="00377839" w:rsidP="00377839">
      <w:pPr>
        <w:rPr>
          <w:rFonts w:asciiTheme="minorHAnsi" w:hAnsiTheme="minorHAnsi" w:cstheme="minorHAnsi"/>
          <w:sz w:val="32"/>
          <w:szCs w:val="32"/>
          <w:u w:val="single"/>
        </w:rPr>
      </w:pPr>
    </w:p>
    <w:p w14:paraId="1D544595" w14:textId="77777777" w:rsidR="00E22959" w:rsidRPr="00377839" w:rsidRDefault="00377839" w:rsidP="00377839">
      <w:pPr>
        <w:rPr>
          <w:sz w:val="32"/>
          <w:szCs w:val="32"/>
          <w:u w:val="single"/>
        </w:rPr>
      </w:pPr>
      <w:r w:rsidRPr="00970D74">
        <w:rPr>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6503"/>
        <w:gridCol w:w="6505"/>
      </w:tblGrid>
      <w:tr w:rsidR="00377839" w:rsidRPr="00D97E24" w14:paraId="765E153A" w14:textId="77777777" w:rsidTr="00377839">
        <w:trPr>
          <w:trHeight w:val="372"/>
        </w:trPr>
        <w:tc>
          <w:tcPr>
            <w:tcW w:w="5953" w:type="dxa"/>
          </w:tcPr>
          <w:p w14:paraId="44FE3980" w14:textId="77777777" w:rsidR="00377839" w:rsidRPr="00D97E24" w:rsidRDefault="00377839" w:rsidP="00377839">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7F0AB34" w14:textId="77777777" w:rsidR="00377839" w:rsidRPr="00D97E24" w:rsidRDefault="00377839" w:rsidP="00377839">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16E4E394" w14:textId="77777777" w:rsidR="00377839" w:rsidRDefault="00377839" w:rsidP="00377839">
            <w:pPr>
              <w:spacing w:after="0" w:line="240" w:lineRule="auto"/>
              <w:ind w:left="113" w:right="113"/>
              <w:jc w:val="center"/>
              <w:rPr>
                <w:b/>
                <w:sz w:val="20"/>
                <w:szCs w:val="20"/>
              </w:rPr>
            </w:pPr>
            <w:r w:rsidRPr="00D97E24">
              <w:rPr>
                <w:b/>
                <w:sz w:val="20"/>
                <w:szCs w:val="20"/>
              </w:rPr>
              <w:t xml:space="preserve">WORDS WORTH KNOWING </w:t>
            </w:r>
          </w:p>
          <w:p w14:paraId="65FB57A4" w14:textId="77777777" w:rsidR="00377839" w:rsidRPr="00D97E24" w:rsidRDefault="00377839" w:rsidP="00377839">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77839" w14:paraId="599D974D" w14:textId="77777777" w:rsidTr="00377839">
        <w:trPr>
          <w:cantSplit/>
          <w:trHeight w:val="3682"/>
        </w:trPr>
        <w:tc>
          <w:tcPr>
            <w:tcW w:w="5953" w:type="dxa"/>
            <w:vAlign w:val="center"/>
          </w:tcPr>
          <w:p w14:paraId="12614C6E" w14:textId="77777777" w:rsidR="00377839" w:rsidRDefault="009A0D26" w:rsidP="00377839">
            <w:pPr>
              <w:spacing w:after="0"/>
            </w:pPr>
            <w:r>
              <w:t>Pg.306</w:t>
            </w:r>
            <w:r w:rsidR="00377839">
              <w:t xml:space="preserve"> mercury</w:t>
            </w:r>
          </w:p>
          <w:p w14:paraId="39BDE344" w14:textId="77777777" w:rsidR="00377839" w:rsidRDefault="009A0D26" w:rsidP="00377839">
            <w:pPr>
              <w:spacing w:after="0"/>
            </w:pPr>
            <w:r>
              <w:t>Pg.308</w:t>
            </w:r>
            <w:r w:rsidR="00377839">
              <w:t xml:space="preserve"> Fascinated</w:t>
            </w:r>
          </w:p>
          <w:p w14:paraId="44C4703C" w14:textId="77777777" w:rsidR="00377839" w:rsidRDefault="009A0D26" w:rsidP="00377839">
            <w:pPr>
              <w:spacing w:after="0"/>
            </w:pPr>
            <w:r>
              <w:t>Pg</w:t>
            </w:r>
            <w:r w:rsidR="00EE4E6C">
              <w:t>.</w:t>
            </w:r>
            <w:r w:rsidR="00377839">
              <w:t xml:space="preserve"> 316 etched</w:t>
            </w:r>
          </w:p>
        </w:tc>
        <w:tc>
          <w:tcPr>
            <w:tcW w:w="5954" w:type="dxa"/>
            <w:vAlign w:val="center"/>
          </w:tcPr>
          <w:p w14:paraId="3F12810B" w14:textId="77777777" w:rsidR="00377839" w:rsidRDefault="009A0D26" w:rsidP="00377839">
            <w:pPr>
              <w:spacing w:after="0"/>
            </w:pPr>
            <w:r>
              <w:t>Pg.308</w:t>
            </w:r>
            <w:r w:rsidR="00377839">
              <w:t xml:space="preserve"> Draft</w:t>
            </w:r>
          </w:p>
          <w:p w14:paraId="43ED5544" w14:textId="77777777" w:rsidR="00377839" w:rsidRDefault="009A0D26" w:rsidP="00377839">
            <w:pPr>
              <w:spacing w:after="0"/>
            </w:pPr>
            <w:r>
              <w:t>Pg</w:t>
            </w:r>
            <w:r w:rsidR="00EE4E6C">
              <w:t>.</w:t>
            </w:r>
            <w:r w:rsidR="00377839">
              <w:t xml:space="preserve"> 312 Timid</w:t>
            </w:r>
          </w:p>
          <w:p w14:paraId="02ECFC7B" w14:textId="77777777" w:rsidR="00377839" w:rsidRDefault="009A0D26" w:rsidP="00377839">
            <w:pPr>
              <w:spacing w:after="0"/>
            </w:pPr>
            <w:r>
              <w:t>Pg.316</w:t>
            </w:r>
            <w:r w:rsidR="00377839">
              <w:t xml:space="preserve"> frost</w:t>
            </w:r>
          </w:p>
          <w:p w14:paraId="589EA7F0" w14:textId="77777777" w:rsidR="00377839" w:rsidRDefault="00377839" w:rsidP="00377839">
            <w:pPr>
              <w:spacing w:after="0"/>
            </w:pPr>
          </w:p>
        </w:tc>
      </w:tr>
      <w:tr w:rsidR="00377839" w14:paraId="5B145177" w14:textId="77777777" w:rsidTr="00377839">
        <w:trPr>
          <w:cantSplit/>
          <w:trHeight w:val="3682"/>
        </w:trPr>
        <w:tc>
          <w:tcPr>
            <w:tcW w:w="5953" w:type="dxa"/>
            <w:vAlign w:val="center"/>
          </w:tcPr>
          <w:p w14:paraId="0DC25226" w14:textId="77777777" w:rsidR="00377839" w:rsidRDefault="009A0D26" w:rsidP="00377839">
            <w:pPr>
              <w:spacing w:after="0"/>
            </w:pPr>
            <w:r>
              <w:t>Pg</w:t>
            </w:r>
            <w:r w:rsidR="00377839">
              <w:t>. 306, 312 Hermit</w:t>
            </w:r>
          </w:p>
          <w:p w14:paraId="72D621DE" w14:textId="77777777" w:rsidR="00377839" w:rsidRDefault="009A0D26" w:rsidP="00377839">
            <w:pPr>
              <w:spacing w:after="0"/>
            </w:pPr>
            <w:r>
              <w:t>Pg.310</w:t>
            </w:r>
            <w:r w:rsidR="00377839">
              <w:t xml:space="preserve"> Hypnotized</w:t>
            </w:r>
          </w:p>
          <w:p w14:paraId="1BDE25FB" w14:textId="77777777" w:rsidR="00377839" w:rsidRDefault="009A0D26" w:rsidP="00377839">
            <w:pPr>
              <w:spacing w:after="0"/>
            </w:pPr>
            <w:r>
              <w:t>Pg.312</w:t>
            </w:r>
            <w:r w:rsidR="00377839">
              <w:t xml:space="preserve"> Autumn</w:t>
            </w:r>
          </w:p>
          <w:p w14:paraId="3463CA0D" w14:textId="77777777" w:rsidR="00377839" w:rsidRDefault="00377839" w:rsidP="00377839">
            <w:pPr>
              <w:spacing w:after="0"/>
            </w:pPr>
          </w:p>
        </w:tc>
        <w:tc>
          <w:tcPr>
            <w:tcW w:w="5954" w:type="dxa"/>
            <w:vAlign w:val="center"/>
          </w:tcPr>
          <w:p w14:paraId="734B3394" w14:textId="77777777" w:rsidR="00377839" w:rsidRDefault="009A0D26" w:rsidP="00377839">
            <w:pPr>
              <w:spacing w:after="0" w:line="240" w:lineRule="auto"/>
            </w:pPr>
            <w:r>
              <w:t>Pg</w:t>
            </w:r>
            <w:r w:rsidR="00377839">
              <w:t>. 302 Jammed</w:t>
            </w:r>
          </w:p>
          <w:p w14:paraId="2706B352" w14:textId="77777777" w:rsidR="00377839" w:rsidRDefault="009A0D26" w:rsidP="00377839">
            <w:pPr>
              <w:spacing w:after="0" w:line="240" w:lineRule="auto"/>
            </w:pPr>
            <w:r>
              <w:t>Pg.308</w:t>
            </w:r>
            <w:r w:rsidR="00377839">
              <w:t xml:space="preserve"> Stroked</w:t>
            </w:r>
          </w:p>
          <w:p w14:paraId="471A22B0" w14:textId="77777777" w:rsidR="00377839" w:rsidRDefault="009A0D26" w:rsidP="00377839">
            <w:pPr>
              <w:spacing w:after="0" w:line="240" w:lineRule="auto"/>
            </w:pPr>
            <w:r>
              <w:t>Pg.312</w:t>
            </w:r>
            <w:r w:rsidR="00377839">
              <w:t xml:space="preserve"> Peculiar </w:t>
            </w:r>
          </w:p>
          <w:p w14:paraId="50B181DE" w14:textId="77777777" w:rsidR="00377839" w:rsidRDefault="009A0D26" w:rsidP="00377839">
            <w:pPr>
              <w:spacing w:after="0" w:line="240" w:lineRule="auto"/>
            </w:pPr>
            <w:r>
              <w:t>Pg</w:t>
            </w:r>
            <w:r w:rsidR="00EE4E6C">
              <w:t>.</w:t>
            </w:r>
            <w:r w:rsidR="00377839">
              <w:t xml:space="preserve"> 312 drab</w:t>
            </w:r>
          </w:p>
          <w:p w14:paraId="44D009E0" w14:textId="77777777" w:rsidR="00377839" w:rsidRDefault="009A0D26" w:rsidP="00377839">
            <w:pPr>
              <w:spacing w:after="0" w:line="240" w:lineRule="auto"/>
            </w:pPr>
            <w:r>
              <w:t>Pg</w:t>
            </w:r>
            <w:r w:rsidR="00377839">
              <w:t>. 304 terror</w:t>
            </w:r>
          </w:p>
          <w:p w14:paraId="7C17A340" w14:textId="77777777" w:rsidR="00377839" w:rsidRDefault="009A0D26" w:rsidP="00377839">
            <w:pPr>
              <w:spacing w:after="0" w:line="240" w:lineRule="auto"/>
            </w:pPr>
            <w:r>
              <w:t>Pg</w:t>
            </w:r>
            <w:r w:rsidR="00377839">
              <w:t>.</w:t>
            </w:r>
            <w:r w:rsidR="00EE4E6C">
              <w:t xml:space="preserve"> </w:t>
            </w:r>
            <w:r w:rsidR="00377839">
              <w:t>310 occasionally</w:t>
            </w:r>
          </w:p>
          <w:p w14:paraId="31DEB607" w14:textId="77777777" w:rsidR="00377839" w:rsidRDefault="00377839" w:rsidP="00377839">
            <w:pPr>
              <w:spacing w:after="0" w:line="240" w:lineRule="auto"/>
            </w:pPr>
          </w:p>
          <w:p w14:paraId="47F9F40C" w14:textId="77777777" w:rsidR="00377839" w:rsidRDefault="00377839" w:rsidP="00377839">
            <w:pPr>
              <w:spacing w:after="0" w:line="240" w:lineRule="auto"/>
            </w:pPr>
          </w:p>
        </w:tc>
      </w:tr>
    </w:tbl>
    <w:p w14:paraId="35862BA8"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745954F"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37DEA44" w14:textId="77777777" w:rsidR="00545861" w:rsidRDefault="00CF144A"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Develop a theory about the identity of the stranger and use evidence from the story to support your answer.</w:t>
      </w:r>
    </w:p>
    <w:p w14:paraId="50910234" w14:textId="77777777" w:rsidR="00545861" w:rsidRDefault="00545861" w:rsidP="00CF095A">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r w:rsidR="00A3357A">
        <w:rPr>
          <w:rFonts w:asciiTheme="minorHAnsi" w:hAnsiTheme="minorHAnsi" w:cstheme="minorHAnsi"/>
          <w:sz w:val="24"/>
          <w:szCs w:val="24"/>
        </w:rPr>
        <w:t xml:space="preserve">The author purposely allows the reader to decide but the overall theme would be Jack Frost, Father </w:t>
      </w:r>
      <w:r w:rsidR="00446231">
        <w:rPr>
          <w:rFonts w:asciiTheme="minorHAnsi" w:hAnsiTheme="minorHAnsi" w:cstheme="minorHAnsi"/>
          <w:sz w:val="24"/>
          <w:szCs w:val="24"/>
        </w:rPr>
        <w:t>Nature</w:t>
      </w:r>
      <w:r w:rsidR="00A3357A">
        <w:rPr>
          <w:rFonts w:asciiTheme="minorHAnsi" w:hAnsiTheme="minorHAnsi" w:cstheme="minorHAnsi"/>
          <w:sz w:val="24"/>
          <w:szCs w:val="24"/>
        </w:rPr>
        <w:t xml:space="preserve">, </w:t>
      </w:r>
      <w:r w:rsidR="00EF6D53">
        <w:rPr>
          <w:rFonts w:asciiTheme="minorHAnsi" w:hAnsiTheme="minorHAnsi" w:cstheme="minorHAnsi"/>
          <w:sz w:val="24"/>
          <w:szCs w:val="24"/>
        </w:rPr>
        <w:t>fall</w:t>
      </w:r>
      <w:r w:rsidR="00A3357A">
        <w:rPr>
          <w:rFonts w:asciiTheme="minorHAnsi" w:hAnsiTheme="minorHAnsi" w:cstheme="minorHAnsi"/>
          <w:sz w:val="24"/>
          <w:szCs w:val="24"/>
        </w:rPr>
        <w:t xml:space="preserve"> or </w:t>
      </w:r>
      <w:r w:rsidR="00EF6D53">
        <w:rPr>
          <w:rFonts w:asciiTheme="minorHAnsi" w:hAnsiTheme="minorHAnsi" w:cstheme="minorHAnsi"/>
          <w:sz w:val="24"/>
          <w:szCs w:val="24"/>
        </w:rPr>
        <w:t>autumn</w:t>
      </w:r>
      <w:r w:rsidR="00A3357A">
        <w:rPr>
          <w:rFonts w:asciiTheme="minorHAnsi" w:hAnsiTheme="minorHAnsi" w:cstheme="minorHAnsi"/>
          <w:sz w:val="24"/>
          <w:szCs w:val="24"/>
        </w:rPr>
        <w:t xml:space="preserve">.  Students should be careful to choose </w:t>
      </w:r>
      <w:r w:rsidR="00446231">
        <w:rPr>
          <w:rFonts w:asciiTheme="minorHAnsi" w:hAnsiTheme="minorHAnsi" w:cstheme="minorHAnsi"/>
          <w:sz w:val="24"/>
          <w:szCs w:val="24"/>
        </w:rPr>
        <w:t xml:space="preserve">evidence that support their choice of </w:t>
      </w:r>
      <w:r w:rsidR="00D04483">
        <w:rPr>
          <w:rFonts w:asciiTheme="minorHAnsi" w:hAnsiTheme="minorHAnsi" w:cstheme="minorHAnsi"/>
          <w:sz w:val="24"/>
          <w:szCs w:val="24"/>
        </w:rPr>
        <w:t xml:space="preserve">identity as </w:t>
      </w:r>
      <w:r w:rsidR="00EF6D53">
        <w:rPr>
          <w:rFonts w:asciiTheme="minorHAnsi" w:hAnsiTheme="minorHAnsi" w:cstheme="minorHAnsi"/>
          <w:sz w:val="24"/>
          <w:szCs w:val="24"/>
        </w:rPr>
        <w:t>autumn</w:t>
      </w:r>
      <w:r w:rsidR="00446231">
        <w:rPr>
          <w:rFonts w:asciiTheme="minorHAnsi" w:hAnsiTheme="minorHAnsi" w:cstheme="minorHAnsi"/>
          <w:sz w:val="24"/>
          <w:szCs w:val="24"/>
        </w:rPr>
        <w:t xml:space="preserve">, </w:t>
      </w:r>
      <w:r w:rsidR="00EF6D53">
        <w:rPr>
          <w:rFonts w:asciiTheme="minorHAnsi" w:hAnsiTheme="minorHAnsi" w:cstheme="minorHAnsi"/>
          <w:sz w:val="24"/>
          <w:szCs w:val="24"/>
        </w:rPr>
        <w:t>fall</w:t>
      </w:r>
      <w:r w:rsidR="003B1F38">
        <w:rPr>
          <w:rFonts w:asciiTheme="minorHAnsi" w:hAnsiTheme="minorHAnsi" w:cstheme="minorHAnsi"/>
          <w:sz w:val="24"/>
          <w:szCs w:val="24"/>
        </w:rPr>
        <w:t>, Jack Frost, or</w:t>
      </w:r>
      <w:r w:rsidR="00446231">
        <w:rPr>
          <w:rFonts w:asciiTheme="minorHAnsi" w:hAnsiTheme="minorHAnsi" w:cstheme="minorHAnsi"/>
          <w:sz w:val="24"/>
          <w:szCs w:val="24"/>
        </w:rPr>
        <w:t xml:space="preserve"> Father Nature</w:t>
      </w:r>
      <w:r w:rsidR="00A3357A">
        <w:rPr>
          <w:rFonts w:asciiTheme="minorHAnsi" w:hAnsiTheme="minorHAnsi" w:cstheme="minorHAnsi"/>
          <w:sz w:val="24"/>
          <w:szCs w:val="24"/>
        </w:rPr>
        <w:t>.</w:t>
      </w:r>
    </w:p>
    <w:p w14:paraId="660E5403" w14:textId="77777777" w:rsidR="00CF095A" w:rsidRPr="00CF095A" w:rsidRDefault="00CF095A" w:rsidP="00CF095A">
      <w:pPr>
        <w:spacing w:after="0" w:line="360" w:lineRule="auto"/>
        <w:ind w:left="360"/>
        <w:rPr>
          <w:rFonts w:asciiTheme="minorHAnsi" w:hAnsiTheme="minorHAnsi" w:cstheme="minorHAnsi"/>
          <w:sz w:val="24"/>
          <w:szCs w:val="24"/>
        </w:rPr>
      </w:pPr>
    </w:p>
    <w:p w14:paraId="4EB9F019"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E3CD655" w14:textId="77777777" w:rsidR="003404FA" w:rsidRDefault="00A3357A"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 xml:space="preserve">Tie the </w:t>
      </w:r>
      <w:r w:rsidR="00D04483">
        <w:rPr>
          <w:rFonts w:asciiTheme="minorHAnsi" w:hAnsiTheme="minorHAnsi" w:cstheme="minorHAnsi"/>
          <w:sz w:val="24"/>
          <w:szCs w:val="24"/>
        </w:rPr>
        <w:t>illustration</w:t>
      </w:r>
      <w:r>
        <w:rPr>
          <w:rFonts w:asciiTheme="minorHAnsi" w:hAnsiTheme="minorHAnsi" w:cstheme="minorHAnsi"/>
          <w:sz w:val="24"/>
          <w:szCs w:val="24"/>
        </w:rPr>
        <w:t xml:space="preserve"> clues to the text clues.  How does the author </w:t>
      </w:r>
      <w:r w:rsidR="00EF6D53">
        <w:rPr>
          <w:rFonts w:asciiTheme="minorHAnsi" w:hAnsiTheme="minorHAnsi" w:cstheme="minorHAnsi"/>
          <w:sz w:val="24"/>
          <w:szCs w:val="24"/>
        </w:rPr>
        <w:t xml:space="preserve">use illustrations to further the reader’s understanding of the story?  </w:t>
      </w:r>
      <w:r w:rsidR="00D75478">
        <w:rPr>
          <w:rFonts w:asciiTheme="minorHAnsi" w:hAnsiTheme="minorHAnsi" w:cstheme="minorHAnsi"/>
          <w:sz w:val="24"/>
          <w:szCs w:val="24"/>
        </w:rPr>
        <w:t>Use evidence from the text and evidence from the pictures to support your answer.</w:t>
      </w:r>
    </w:p>
    <w:p w14:paraId="0EF76043" w14:textId="77777777" w:rsidR="00CF095A" w:rsidRPr="0018635B" w:rsidRDefault="00545861" w:rsidP="00CF095A">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Answer</w:t>
      </w:r>
      <w:r w:rsidR="00853A6B">
        <w:rPr>
          <w:rFonts w:asciiTheme="minorHAnsi" w:hAnsiTheme="minorHAnsi" w:cstheme="minorHAnsi"/>
          <w:sz w:val="24"/>
          <w:szCs w:val="24"/>
        </w:rPr>
        <w:t>:</w:t>
      </w:r>
      <w:r w:rsidR="00FD6FE8">
        <w:rPr>
          <w:rFonts w:asciiTheme="minorHAnsi" w:hAnsiTheme="minorHAnsi" w:cstheme="minorHAnsi"/>
          <w:sz w:val="24"/>
          <w:szCs w:val="24"/>
        </w:rPr>
        <w:t xml:space="preserve">   </w:t>
      </w:r>
      <w:r w:rsidR="0000509A">
        <w:rPr>
          <w:rFonts w:asciiTheme="minorHAnsi" w:hAnsiTheme="minorHAnsi" w:cstheme="minorHAnsi"/>
          <w:sz w:val="24"/>
          <w:szCs w:val="24"/>
        </w:rPr>
        <w:t xml:space="preserve">May include:  PG 313 shows the stranger noticing the change of seasons and the </w:t>
      </w:r>
      <w:r w:rsidR="00D04483">
        <w:rPr>
          <w:rFonts w:asciiTheme="minorHAnsi" w:hAnsiTheme="minorHAnsi" w:cstheme="minorHAnsi"/>
          <w:sz w:val="24"/>
          <w:szCs w:val="24"/>
        </w:rPr>
        <w:t>illustration</w:t>
      </w:r>
      <w:r w:rsidR="0000509A">
        <w:rPr>
          <w:rFonts w:asciiTheme="minorHAnsi" w:hAnsiTheme="minorHAnsi" w:cstheme="minorHAnsi"/>
          <w:sz w:val="24"/>
          <w:szCs w:val="24"/>
        </w:rPr>
        <w:t xml:space="preserve"> helps clarify the difference between the Bailey farm and the other farms.  PG 315 shows what the reader should infer from the</w:t>
      </w:r>
      <w:r w:rsidR="00E07CBC">
        <w:rPr>
          <w:rFonts w:asciiTheme="minorHAnsi" w:hAnsiTheme="minorHAnsi" w:cstheme="minorHAnsi"/>
          <w:sz w:val="24"/>
          <w:szCs w:val="24"/>
        </w:rPr>
        <w:t xml:space="preserve"> </w:t>
      </w:r>
      <w:r w:rsidR="00D75478">
        <w:rPr>
          <w:rFonts w:asciiTheme="minorHAnsi" w:hAnsiTheme="minorHAnsi" w:cstheme="minorHAnsi"/>
          <w:sz w:val="24"/>
          <w:szCs w:val="24"/>
        </w:rPr>
        <w:t>illustration: that</w:t>
      </w:r>
      <w:r w:rsidR="0000509A">
        <w:rPr>
          <w:rFonts w:asciiTheme="minorHAnsi" w:hAnsiTheme="minorHAnsi" w:cstheme="minorHAnsi"/>
          <w:sz w:val="24"/>
          <w:szCs w:val="24"/>
        </w:rPr>
        <w:t xml:space="preserve"> the stranger now understands who he is and what he must do.</w:t>
      </w:r>
    </w:p>
    <w:p w14:paraId="43349499" w14:textId="77777777" w:rsidR="00CA07EF" w:rsidRPr="00CA07EF" w:rsidRDefault="00CA07EF" w:rsidP="00CF095A">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14:paraId="53359C81" w14:textId="268D10ED" w:rsidR="00CA07EF" w:rsidRDefault="00D463E5" w:rsidP="00D463E5">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Do not have students read the Get Set to Read story in advance of reading </w:t>
      </w:r>
      <w:r w:rsidRPr="00D463E5">
        <w:rPr>
          <w:rFonts w:asciiTheme="minorHAnsi" w:hAnsiTheme="minorHAnsi" w:cstheme="minorHAnsi"/>
          <w:i/>
          <w:sz w:val="24"/>
          <w:szCs w:val="24"/>
        </w:rPr>
        <w:t>The Stranger</w:t>
      </w:r>
      <w:r>
        <w:rPr>
          <w:rFonts w:asciiTheme="minorHAnsi" w:hAnsiTheme="minorHAnsi" w:cstheme="minorHAnsi"/>
          <w:sz w:val="24"/>
          <w:szCs w:val="24"/>
        </w:rPr>
        <w:t xml:space="preserve"> as many of the vocabulary words can be learned from the story context. </w:t>
      </w:r>
    </w:p>
    <w:p w14:paraId="0CCF2373" w14:textId="018FB3F8" w:rsidR="008F72F5" w:rsidRDefault="008F72F5">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130C4E7" w14:textId="77777777" w:rsidR="008F72F5" w:rsidRDefault="008F72F5" w:rsidP="008F72F5">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06FEA37B" w14:textId="77777777" w:rsidR="008F72F5" w:rsidRPr="00C35538" w:rsidRDefault="008F72F5" w:rsidP="008F72F5">
      <w:pPr>
        <w:jc w:val="center"/>
        <w:rPr>
          <w:rFonts w:cstheme="minorHAnsi"/>
          <w:sz w:val="36"/>
          <w:szCs w:val="36"/>
        </w:rPr>
      </w:pPr>
      <w:r w:rsidRPr="00C35538">
        <w:rPr>
          <w:rFonts w:cstheme="minorHAnsi"/>
          <w:sz w:val="36"/>
          <w:szCs w:val="36"/>
        </w:rPr>
        <w:t>to use with Basal Alignment Project Lessons</w:t>
      </w:r>
    </w:p>
    <w:p w14:paraId="71D24A78" w14:textId="77777777" w:rsidR="008F72F5" w:rsidRPr="00887983" w:rsidRDefault="008F72F5" w:rsidP="008F72F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B7FE4EA" w14:textId="77777777" w:rsidR="008F72F5" w:rsidRPr="00BB4479" w:rsidRDefault="008F72F5" w:rsidP="008F72F5">
      <w:pPr>
        <w:rPr>
          <w:rFonts w:cstheme="minorHAnsi"/>
          <w:b/>
          <w:sz w:val="28"/>
          <w:szCs w:val="28"/>
        </w:rPr>
      </w:pPr>
      <w:r w:rsidRPr="00C35538">
        <w:rPr>
          <w:rFonts w:cstheme="minorHAnsi"/>
          <w:b/>
          <w:sz w:val="28"/>
          <w:szCs w:val="28"/>
        </w:rPr>
        <w:t xml:space="preserve">Before the reading:  </w:t>
      </w:r>
    </w:p>
    <w:p w14:paraId="647DC0A5" w14:textId="77777777" w:rsidR="008F72F5" w:rsidRPr="00C35538" w:rsidRDefault="008F72F5" w:rsidP="008F72F5">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7545966" w14:textId="77777777" w:rsidR="008F72F5" w:rsidRPr="00C35538" w:rsidRDefault="008F72F5" w:rsidP="008F72F5">
      <w:pPr>
        <w:pStyle w:val="ListParagraph"/>
        <w:rPr>
          <w:rFonts w:cstheme="minorHAnsi"/>
        </w:rPr>
      </w:pPr>
    </w:p>
    <w:p w14:paraId="09F687A2" w14:textId="77777777" w:rsidR="008F72F5" w:rsidRDefault="008F72F5" w:rsidP="008F72F5">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1BE02B4" w14:textId="77777777" w:rsidR="008F72F5" w:rsidRPr="00C35538" w:rsidRDefault="008F72F5" w:rsidP="008F72F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17A9DB8" w14:textId="77777777" w:rsidR="008F72F5" w:rsidRDefault="008F72F5" w:rsidP="008F72F5">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80145A7" w14:textId="77777777" w:rsidR="008F72F5" w:rsidRDefault="008F72F5" w:rsidP="008F72F5">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3D9FF25" w14:textId="77777777" w:rsidR="008F72F5" w:rsidRDefault="008F72F5" w:rsidP="008F72F5">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1D1E0DD4" w14:textId="77777777" w:rsidR="008F72F5" w:rsidRDefault="008F72F5" w:rsidP="008F72F5">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5053A43" w14:textId="77777777" w:rsidR="008F72F5" w:rsidRDefault="008F72F5" w:rsidP="008F72F5">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5498D150" w14:textId="77777777" w:rsidR="008F72F5" w:rsidRDefault="008F72F5" w:rsidP="008F72F5">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05A2D404" w14:textId="77777777" w:rsidR="008F72F5" w:rsidRPr="00887983" w:rsidRDefault="008F72F5" w:rsidP="008F72F5">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2AC4AC9" w14:textId="77777777" w:rsidR="008F72F5" w:rsidRPr="00BA3B4C" w:rsidRDefault="008F72F5" w:rsidP="008F72F5">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6BDD6BD" w14:textId="77777777" w:rsidR="008F72F5" w:rsidRDefault="008F72F5" w:rsidP="008F72F5">
      <w:pPr>
        <w:pStyle w:val="ListParagraph"/>
        <w:ind w:left="1440"/>
        <w:rPr>
          <w:rFonts w:cstheme="minorHAnsi"/>
        </w:rPr>
      </w:pPr>
    </w:p>
    <w:p w14:paraId="2BE3E2B5" w14:textId="77777777" w:rsidR="008F72F5" w:rsidRPr="00580EBE" w:rsidRDefault="008F72F5" w:rsidP="008F72F5">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607D0F9F" w14:textId="77777777" w:rsidR="008F72F5" w:rsidRDefault="008F72F5" w:rsidP="008F72F5">
      <w:pPr>
        <w:pStyle w:val="ListParagraph"/>
        <w:rPr>
          <w:rFonts w:cstheme="minorHAnsi"/>
          <w:b/>
        </w:rPr>
      </w:pPr>
    </w:p>
    <w:p w14:paraId="38CD26BF" w14:textId="77777777" w:rsidR="008F72F5" w:rsidRDefault="008F72F5" w:rsidP="008F72F5">
      <w:pPr>
        <w:pStyle w:val="ListParagraph"/>
        <w:rPr>
          <w:rFonts w:cstheme="minorHAnsi"/>
          <w:b/>
        </w:rPr>
      </w:pPr>
      <w:r>
        <w:rPr>
          <w:rFonts w:cstheme="minorHAnsi"/>
          <w:b/>
        </w:rPr>
        <w:t xml:space="preserve">Examples of Activities:  </w:t>
      </w:r>
    </w:p>
    <w:p w14:paraId="31543B03" w14:textId="77777777" w:rsidR="008F72F5" w:rsidRPr="00580EBE" w:rsidRDefault="008F72F5" w:rsidP="008F72F5">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768C2D3" w14:textId="77777777" w:rsidR="008F72F5" w:rsidRPr="00580EBE" w:rsidRDefault="008F72F5" w:rsidP="008F72F5">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906DF3C" w14:textId="77777777" w:rsidR="008F72F5" w:rsidRPr="00BB4479" w:rsidRDefault="008F72F5" w:rsidP="008F72F5">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7AEDEAE" w14:textId="77777777" w:rsidR="008F72F5" w:rsidRDefault="008F72F5" w:rsidP="008F72F5">
      <w:pPr>
        <w:pStyle w:val="ListParagraph"/>
        <w:rPr>
          <w:rFonts w:cstheme="minorHAnsi"/>
        </w:rPr>
      </w:pPr>
    </w:p>
    <w:p w14:paraId="0AA1A9E8" w14:textId="77777777" w:rsidR="008F72F5" w:rsidRDefault="008F72F5" w:rsidP="008F72F5">
      <w:pPr>
        <w:rPr>
          <w:rFonts w:cstheme="minorHAnsi"/>
          <w:b/>
        </w:rPr>
      </w:pPr>
      <w:r w:rsidRPr="00580EBE">
        <w:rPr>
          <w:rFonts w:cstheme="minorHAnsi"/>
          <w:b/>
          <w:sz w:val="28"/>
          <w:szCs w:val="28"/>
        </w:rPr>
        <w:t>During reading</w:t>
      </w:r>
      <w:r>
        <w:rPr>
          <w:rFonts w:cstheme="minorHAnsi"/>
          <w:b/>
        </w:rPr>
        <w:t xml:space="preserve">:  </w:t>
      </w:r>
    </w:p>
    <w:p w14:paraId="76FFE3F2" w14:textId="77777777" w:rsidR="008F72F5" w:rsidRDefault="008F72F5" w:rsidP="008F72F5">
      <w:pPr>
        <w:pStyle w:val="ListParagraph"/>
        <w:rPr>
          <w:rFonts w:cstheme="minorHAnsi"/>
        </w:rPr>
      </w:pPr>
    </w:p>
    <w:p w14:paraId="51D8C3BB" w14:textId="77777777" w:rsidR="008F72F5" w:rsidRDefault="008F72F5" w:rsidP="008F72F5">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3D9D0DA" w14:textId="77777777" w:rsidR="008F72F5" w:rsidRDefault="008F72F5" w:rsidP="008F72F5">
      <w:pPr>
        <w:pStyle w:val="ListParagraph"/>
        <w:rPr>
          <w:rFonts w:cstheme="minorHAnsi"/>
        </w:rPr>
      </w:pPr>
    </w:p>
    <w:p w14:paraId="562DEE98" w14:textId="77777777" w:rsidR="008F72F5" w:rsidRDefault="008F72F5" w:rsidP="008F72F5">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B272E49" w14:textId="77777777" w:rsidR="008F72F5" w:rsidRDefault="008F72F5" w:rsidP="008F72F5">
      <w:pPr>
        <w:pStyle w:val="ListParagraph"/>
        <w:rPr>
          <w:rFonts w:cstheme="minorHAnsi"/>
        </w:rPr>
      </w:pPr>
    </w:p>
    <w:p w14:paraId="69278407" w14:textId="77777777" w:rsidR="008F72F5" w:rsidRDefault="008F72F5" w:rsidP="008F72F5">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C00F4C2" w14:textId="77777777" w:rsidR="008F72F5" w:rsidRDefault="008F72F5" w:rsidP="008F72F5">
      <w:pPr>
        <w:pStyle w:val="ListParagraph"/>
        <w:rPr>
          <w:rFonts w:cstheme="minorHAnsi"/>
        </w:rPr>
      </w:pPr>
    </w:p>
    <w:p w14:paraId="3BBA85C0" w14:textId="77777777" w:rsidR="008F72F5" w:rsidRDefault="008F72F5" w:rsidP="008F72F5">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7DA9F754" w14:textId="77777777" w:rsidR="008F72F5" w:rsidRDefault="008F72F5" w:rsidP="008F72F5">
      <w:pPr>
        <w:pStyle w:val="ListParagraph"/>
        <w:rPr>
          <w:rFonts w:cstheme="minorHAnsi"/>
        </w:rPr>
      </w:pPr>
    </w:p>
    <w:p w14:paraId="7C8256E2" w14:textId="77777777" w:rsidR="008F72F5" w:rsidRPr="002822BB" w:rsidRDefault="008F72F5" w:rsidP="008F72F5">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F4C2898" w14:textId="77777777" w:rsidR="008F72F5" w:rsidRDefault="008F72F5" w:rsidP="008F72F5">
      <w:pPr>
        <w:pStyle w:val="ListParagraph"/>
        <w:rPr>
          <w:rFonts w:cstheme="minorHAnsi"/>
          <w:b/>
        </w:rPr>
      </w:pPr>
      <w:r>
        <w:rPr>
          <w:rFonts w:cstheme="minorHAnsi"/>
          <w:b/>
        </w:rPr>
        <w:lastRenderedPageBreak/>
        <w:t xml:space="preserve">Examples of Activities:  </w:t>
      </w:r>
    </w:p>
    <w:p w14:paraId="17BE18E0" w14:textId="77777777" w:rsidR="008F72F5" w:rsidRDefault="008F72F5" w:rsidP="008F72F5">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72CD120D" w14:textId="77777777" w:rsidR="008F72F5" w:rsidRDefault="008F72F5" w:rsidP="008F72F5">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403A8445" w14:textId="77777777" w:rsidR="008F72F5" w:rsidRDefault="008F72F5" w:rsidP="008F72F5">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1FF1152C" w14:textId="77777777" w:rsidR="008F72F5" w:rsidRDefault="008F72F5" w:rsidP="008F72F5">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7EC6051C" w14:textId="77777777" w:rsidR="008F72F5" w:rsidRDefault="008F72F5" w:rsidP="008F72F5">
      <w:pPr>
        <w:pStyle w:val="ListParagraph"/>
        <w:rPr>
          <w:rFonts w:cstheme="minorHAnsi"/>
        </w:rPr>
      </w:pPr>
    </w:p>
    <w:p w14:paraId="0DBEF1FF" w14:textId="77777777" w:rsidR="008F72F5" w:rsidRDefault="008F72F5" w:rsidP="008F72F5">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156699F" w14:textId="77777777" w:rsidR="008F72F5" w:rsidRDefault="008F72F5" w:rsidP="008F72F5">
      <w:pPr>
        <w:pStyle w:val="ListParagraph"/>
        <w:rPr>
          <w:rFonts w:cstheme="minorHAnsi"/>
        </w:rPr>
      </w:pPr>
      <w:r>
        <w:rPr>
          <w:rFonts w:cstheme="minorHAnsi"/>
          <w:b/>
        </w:rPr>
        <w:t>Examples of Activities:</w:t>
      </w:r>
      <w:r>
        <w:rPr>
          <w:rFonts w:cstheme="minorHAnsi"/>
        </w:rPr>
        <w:t xml:space="preserve">  </w:t>
      </w:r>
    </w:p>
    <w:p w14:paraId="1B1EFC7D" w14:textId="77777777" w:rsidR="008F72F5" w:rsidRDefault="008F72F5" w:rsidP="008F72F5">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EC9077A" w14:textId="77777777" w:rsidR="008F72F5" w:rsidRDefault="008F72F5" w:rsidP="008F72F5">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1309269" w14:textId="77777777" w:rsidR="008F72F5" w:rsidRPr="003A0E41" w:rsidRDefault="008F72F5" w:rsidP="008F72F5">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4F6D9DBC" w14:textId="77777777" w:rsidR="008F72F5" w:rsidRDefault="008F72F5" w:rsidP="008F72F5">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3B491C19" w14:textId="77777777" w:rsidR="008F72F5" w:rsidRDefault="008F72F5" w:rsidP="008F72F5">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EC7CD03" w14:textId="77777777" w:rsidR="008F72F5" w:rsidRPr="0059018A" w:rsidRDefault="008F72F5" w:rsidP="008F72F5">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5210D570" w14:textId="77777777" w:rsidR="008F72F5" w:rsidRPr="00782445" w:rsidRDefault="008F72F5" w:rsidP="008F72F5">
      <w:pPr>
        <w:pStyle w:val="ListParagraph"/>
        <w:rPr>
          <w:rFonts w:cstheme="minorHAnsi"/>
          <w:b/>
        </w:rPr>
      </w:pPr>
    </w:p>
    <w:p w14:paraId="6AD91283" w14:textId="77777777" w:rsidR="008F72F5" w:rsidRPr="00FA3362" w:rsidRDefault="008F72F5" w:rsidP="008F72F5">
      <w:pPr>
        <w:rPr>
          <w:rFonts w:cstheme="minorHAnsi"/>
          <w:b/>
          <w:sz w:val="28"/>
          <w:szCs w:val="28"/>
        </w:rPr>
      </w:pPr>
      <w:r w:rsidRPr="00FA3362">
        <w:rPr>
          <w:rFonts w:cstheme="minorHAnsi"/>
          <w:b/>
          <w:sz w:val="28"/>
          <w:szCs w:val="28"/>
        </w:rPr>
        <w:t xml:space="preserve">After reading:  </w:t>
      </w:r>
    </w:p>
    <w:p w14:paraId="24A809DA" w14:textId="77777777" w:rsidR="008F72F5" w:rsidRDefault="008F72F5" w:rsidP="008F72F5">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D8EB727" w14:textId="77777777" w:rsidR="008F72F5" w:rsidRPr="00A63EAE" w:rsidRDefault="008F72F5" w:rsidP="008F72F5">
      <w:pPr>
        <w:pStyle w:val="ListParagraph"/>
        <w:spacing w:line="256" w:lineRule="auto"/>
        <w:rPr>
          <w:rFonts w:cstheme="minorHAnsi"/>
        </w:rPr>
      </w:pPr>
    </w:p>
    <w:p w14:paraId="47152D88" w14:textId="77777777" w:rsidR="008F72F5" w:rsidRDefault="008F72F5" w:rsidP="008F72F5">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280967F" w14:textId="77777777" w:rsidR="008F72F5" w:rsidRDefault="008F72F5" w:rsidP="008F72F5">
      <w:pPr>
        <w:pStyle w:val="ListParagraph"/>
        <w:rPr>
          <w:rFonts w:cstheme="minorHAnsi"/>
        </w:rPr>
      </w:pPr>
    </w:p>
    <w:p w14:paraId="6A1A42AD" w14:textId="77777777" w:rsidR="008F72F5" w:rsidRPr="00FA3362" w:rsidRDefault="008F72F5" w:rsidP="008F72F5">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0C7CDE10" w14:textId="77777777" w:rsidR="008F72F5" w:rsidRDefault="008F72F5" w:rsidP="008F72F5">
      <w:pPr>
        <w:pStyle w:val="ListParagraph"/>
        <w:rPr>
          <w:rFonts w:cstheme="minorHAnsi"/>
        </w:rPr>
      </w:pPr>
    </w:p>
    <w:p w14:paraId="2D5FBEEA" w14:textId="77777777" w:rsidR="008F72F5" w:rsidRPr="00FA3362" w:rsidRDefault="008F72F5" w:rsidP="008F72F5">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4D2BEC33" w14:textId="77777777" w:rsidR="008F72F5" w:rsidRPr="00FA3362" w:rsidRDefault="008F72F5" w:rsidP="008F72F5">
      <w:pPr>
        <w:pStyle w:val="ListParagraph"/>
        <w:rPr>
          <w:rFonts w:cstheme="minorHAnsi"/>
          <w:b/>
        </w:rPr>
      </w:pPr>
    </w:p>
    <w:p w14:paraId="29114E86" w14:textId="77777777" w:rsidR="008F72F5" w:rsidRPr="00FA3362" w:rsidRDefault="008F72F5" w:rsidP="008F72F5">
      <w:pPr>
        <w:pStyle w:val="ListParagraph"/>
        <w:rPr>
          <w:rFonts w:cstheme="minorHAnsi"/>
          <w:b/>
        </w:rPr>
      </w:pPr>
      <w:r w:rsidRPr="00FA3362">
        <w:rPr>
          <w:rFonts w:cstheme="minorHAnsi"/>
          <w:b/>
        </w:rPr>
        <w:t xml:space="preserve">Examples of activities: </w:t>
      </w:r>
    </w:p>
    <w:p w14:paraId="17FE3709" w14:textId="77777777" w:rsidR="008F72F5" w:rsidRDefault="008F72F5" w:rsidP="008F72F5">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E920B45" w14:textId="77777777" w:rsidR="008F72F5" w:rsidRDefault="008F72F5" w:rsidP="008F72F5">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13C715FC" w14:textId="77777777" w:rsidR="008F72F5" w:rsidRDefault="008F72F5" w:rsidP="008F72F5">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7A315B3" w14:textId="77777777" w:rsidR="008F72F5" w:rsidRDefault="008F72F5" w:rsidP="008F72F5">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68453DD" w14:textId="77777777" w:rsidR="008F72F5" w:rsidRPr="00AC4FB6" w:rsidRDefault="008F72F5" w:rsidP="008F72F5">
      <w:pPr>
        <w:pStyle w:val="ListParagraph"/>
        <w:ind w:left="1440"/>
        <w:rPr>
          <w:rFonts w:cstheme="minorHAnsi"/>
        </w:rPr>
      </w:pPr>
    </w:p>
    <w:p w14:paraId="3D9204FA" w14:textId="77777777" w:rsidR="008F72F5" w:rsidRDefault="008F72F5" w:rsidP="008F72F5">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25D5AD6F" w14:textId="77777777" w:rsidR="008F72F5" w:rsidRPr="00A63EAE" w:rsidRDefault="008F72F5" w:rsidP="008F72F5">
      <w:pPr>
        <w:pStyle w:val="ListParagraph"/>
        <w:rPr>
          <w:rFonts w:cstheme="minorHAnsi"/>
        </w:rPr>
      </w:pPr>
    </w:p>
    <w:p w14:paraId="116B4129" w14:textId="77777777" w:rsidR="008F72F5" w:rsidRDefault="008F72F5" w:rsidP="008F72F5">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5AAF8075" w14:textId="77777777" w:rsidR="008F72F5" w:rsidRDefault="008F72F5" w:rsidP="008F72F5">
      <w:pPr>
        <w:pStyle w:val="ListParagraph"/>
        <w:rPr>
          <w:rFonts w:cstheme="minorHAnsi"/>
          <w:b/>
        </w:rPr>
      </w:pPr>
    </w:p>
    <w:p w14:paraId="19DFFC0C" w14:textId="77777777" w:rsidR="008F72F5" w:rsidRDefault="008F72F5" w:rsidP="008F72F5">
      <w:pPr>
        <w:pStyle w:val="ListParagraph"/>
        <w:rPr>
          <w:rFonts w:cstheme="minorHAnsi"/>
        </w:rPr>
      </w:pPr>
      <w:r>
        <w:rPr>
          <w:rFonts w:cstheme="minorHAnsi"/>
          <w:b/>
        </w:rPr>
        <w:t>Examples of Activities:</w:t>
      </w:r>
      <w:r>
        <w:rPr>
          <w:rFonts w:cstheme="minorHAnsi"/>
        </w:rPr>
        <w:t xml:space="preserve"> </w:t>
      </w:r>
    </w:p>
    <w:p w14:paraId="40D50F48" w14:textId="77777777" w:rsidR="008F72F5" w:rsidRDefault="008F72F5" w:rsidP="008F72F5">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8B81C77" w14:textId="77777777" w:rsidR="008F72F5" w:rsidRDefault="008F72F5" w:rsidP="008F72F5">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5A28DCDE" w14:textId="77777777" w:rsidR="008F72F5" w:rsidRDefault="008F72F5" w:rsidP="008F72F5">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CAE101B" w14:textId="77777777" w:rsidR="008F72F5" w:rsidRPr="00911037" w:rsidRDefault="008F72F5" w:rsidP="008F72F5">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CACC561" w14:textId="77777777" w:rsidR="008F72F5" w:rsidRDefault="008F72F5" w:rsidP="008F72F5">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00F7E59F" w14:textId="77777777" w:rsidR="008F72F5" w:rsidRDefault="008F72F5" w:rsidP="008F72F5">
      <w:pPr>
        <w:pStyle w:val="ListParagraph"/>
        <w:spacing w:after="0" w:line="360" w:lineRule="auto"/>
        <w:ind w:left="360"/>
        <w:rPr>
          <w:rFonts w:asciiTheme="minorHAnsi" w:hAnsiTheme="minorHAnsi" w:cstheme="minorHAnsi"/>
          <w:sz w:val="24"/>
          <w:szCs w:val="24"/>
        </w:rPr>
      </w:pPr>
      <w:bookmarkStart w:id="7" w:name="_GoBack"/>
      <w:bookmarkEnd w:id="7"/>
    </w:p>
    <w:p w14:paraId="4AC1E26B" w14:textId="77777777" w:rsidR="007A54DB" w:rsidRDefault="007A54DB" w:rsidP="007A54DB">
      <w:pPr>
        <w:spacing w:after="0" w:line="360" w:lineRule="auto"/>
        <w:rPr>
          <w:rFonts w:asciiTheme="minorHAnsi" w:hAnsiTheme="minorHAnsi" w:cstheme="minorHAnsi"/>
          <w:sz w:val="24"/>
          <w:szCs w:val="24"/>
        </w:rPr>
      </w:pPr>
    </w:p>
    <w:p w14:paraId="0B180FBF" w14:textId="77777777" w:rsidR="0018635B" w:rsidRPr="0000682A" w:rsidRDefault="0018635B" w:rsidP="00C5273E">
      <w:pPr>
        <w:spacing w:after="0" w:line="360" w:lineRule="auto"/>
        <w:rPr>
          <w:rFonts w:asciiTheme="minorHAnsi" w:hAnsiTheme="minorHAnsi" w:cstheme="minorHAnsi"/>
          <w:sz w:val="24"/>
          <w:szCs w:val="24"/>
        </w:rPr>
      </w:pPr>
    </w:p>
    <w:sectPr w:rsidR="0018635B" w:rsidRPr="0000682A" w:rsidSect="00764792">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C0F6" w14:textId="77777777" w:rsidR="00032193" w:rsidRDefault="00032193" w:rsidP="007C5C7E">
      <w:pPr>
        <w:spacing w:after="0" w:line="240" w:lineRule="auto"/>
      </w:pPr>
      <w:r>
        <w:separator/>
      </w:r>
    </w:p>
  </w:endnote>
  <w:endnote w:type="continuationSeparator" w:id="0">
    <w:p w14:paraId="0FB77937" w14:textId="77777777" w:rsidR="00032193" w:rsidRDefault="0003219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C5D1" w14:textId="77777777" w:rsidR="00032193" w:rsidRDefault="00032193" w:rsidP="007C5C7E">
      <w:pPr>
        <w:spacing w:after="0" w:line="240" w:lineRule="auto"/>
      </w:pPr>
      <w:r>
        <w:separator/>
      </w:r>
    </w:p>
  </w:footnote>
  <w:footnote w:type="continuationSeparator" w:id="0">
    <w:p w14:paraId="76D50399" w14:textId="77777777" w:rsidR="00032193" w:rsidRDefault="0003219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AA4C" w14:textId="77777777" w:rsidR="003F6377" w:rsidRDefault="00C5273E" w:rsidP="001034D9">
    <w:pPr>
      <w:pStyle w:val="Header"/>
      <w:jc w:val="center"/>
    </w:pPr>
    <w:r>
      <w:t xml:space="preserve">The Stranger/Chris Van </w:t>
    </w:r>
    <w:proofErr w:type="spellStart"/>
    <w:r>
      <w:t>Allsburg</w:t>
    </w:r>
    <w:proofErr w:type="spellEnd"/>
    <w:r>
      <w:t>/Created by Washoe District</w:t>
    </w:r>
  </w:p>
  <w:p w14:paraId="395D030C" w14:textId="77777777" w:rsidR="003F6377" w:rsidRDefault="003F6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BCEAE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91670A5"/>
    <w:multiLevelType w:val="hybridMultilevel"/>
    <w:tmpl w:val="8FA65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17"/>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509A"/>
    <w:rsid w:val="0000682A"/>
    <w:rsid w:val="00023430"/>
    <w:rsid w:val="000265C9"/>
    <w:rsid w:val="00026D6A"/>
    <w:rsid w:val="00032193"/>
    <w:rsid w:val="00040C6C"/>
    <w:rsid w:val="000601D8"/>
    <w:rsid w:val="000629C6"/>
    <w:rsid w:val="0007569E"/>
    <w:rsid w:val="00081A99"/>
    <w:rsid w:val="000A6C4C"/>
    <w:rsid w:val="000B21CE"/>
    <w:rsid w:val="000B5786"/>
    <w:rsid w:val="000B6DF7"/>
    <w:rsid w:val="000F4102"/>
    <w:rsid w:val="001034D9"/>
    <w:rsid w:val="00113186"/>
    <w:rsid w:val="00114430"/>
    <w:rsid w:val="001319B8"/>
    <w:rsid w:val="00144A4B"/>
    <w:rsid w:val="00167EE5"/>
    <w:rsid w:val="00172736"/>
    <w:rsid w:val="00174578"/>
    <w:rsid w:val="00177848"/>
    <w:rsid w:val="0018635B"/>
    <w:rsid w:val="00193EB0"/>
    <w:rsid w:val="001A26F9"/>
    <w:rsid w:val="001C1D02"/>
    <w:rsid w:val="001D28D3"/>
    <w:rsid w:val="001E3145"/>
    <w:rsid w:val="001F1840"/>
    <w:rsid w:val="00216A96"/>
    <w:rsid w:val="00217AFF"/>
    <w:rsid w:val="002269C7"/>
    <w:rsid w:val="00235751"/>
    <w:rsid w:val="00247713"/>
    <w:rsid w:val="00286F6B"/>
    <w:rsid w:val="00293076"/>
    <w:rsid w:val="002C77A8"/>
    <w:rsid w:val="002F4D99"/>
    <w:rsid w:val="00303B84"/>
    <w:rsid w:val="00320A5A"/>
    <w:rsid w:val="003226F0"/>
    <w:rsid w:val="00324645"/>
    <w:rsid w:val="00330822"/>
    <w:rsid w:val="003404FA"/>
    <w:rsid w:val="00357D5B"/>
    <w:rsid w:val="00377839"/>
    <w:rsid w:val="003804B5"/>
    <w:rsid w:val="00382434"/>
    <w:rsid w:val="003B1F38"/>
    <w:rsid w:val="003C4B0D"/>
    <w:rsid w:val="003E0AAA"/>
    <w:rsid w:val="003F6377"/>
    <w:rsid w:val="00433701"/>
    <w:rsid w:val="00442F3C"/>
    <w:rsid w:val="00446231"/>
    <w:rsid w:val="004661F5"/>
    <w:rsid w:val="004A47B4"/>
    <w:rsid w:val="004B2372"/>
    <w:rsid w:val="004B53C1"/>
    <w:rsid w:val="004D3BFD"/>
    <w:rsid w:val="004D4480"/>
    <w:rsid w:val="004F7C6D"/>
    <w:rsid w:val="005222B3"/>
    <w:rsid w:val="00545861"/>
    <w:rsid w:val="005464AA"/>
    <w:rsid w:val="00551164"/>
    <w:rsid w:val="00557D31"/>
    <w:rsid w:val="0058463C"/>
    <w:rsid w:val="00585417"/>
    <w:rsid w:val="0059136E"/>
    <w:rsid w:val="00595C59"/>
    <w:rsid w:val="005A5814"/>
    <w:rsid w:val="005B6C42"/>
    <w:rsid w:val="005F30AE"/>
    <w:rsid w:val="005F445E"/>
    <w:rsid w:val="005F6F91"/>
    <w:rsid w:val="0063231B"/>
    <w:rsid w:val="00651D52"/>
    <w:rsid w:val="00666615"/>
    <w:rsid w:val="00686927"/>
    <w:rsid w:val="006A0D76"/>
    <w:rsid w:val="006B4055"/>
    <w:rsid w:val="006F03E1"/>
    <w:rsid w:val="00711F4B"/>
    <w:rsid w:val="0071580F"/>
    <w:rsid w:val="00723A87"/>
    <w:rsid w:val="00764792"/>
    <w:rsid w:val="00764D41"/>
    <w:rsid w:val="00796EE4"/>
    <w:rsid w:val="007A54DB"/>
    <w:rsid w:val="007A677C"/>
    <w:rsid w:val="007A770E"/>
    <w:rsid w:val="007B449E"/>
    <w:rsid w:val="007C1EF1"/>
    <w:rsid w:val="007C2AF9"/>
    <w:rsid w:val="007C2CF3"/>
    <w:rsid w:val="007C5C7E"/>
    <w:rsid w:val="007E4127"/>
    <w:rsid w:val="00813997"/>
    <w:rsid w:val="00816EE6"/>
    <w:rsid w:val="0082475F"/>
    <w:rsid w:val="00841C15"/>
    <w:rsid w:val="008437BA"/>
    <w:rsid w:val="008517EB"/>
    <w:rsid w:val="0085224F"/>
    <w:rsid w:val="00853A6B"/>
    <w:rsid w:val="008A3ED3"/>
    <w:rsid w:val="008B2212"/>
    <w:rsid w:val="008D30C9"/>
    <w:rsid w:val="008E2FB2"/>
    <w:rsid w:val="008F72F5"/>
    <w:rsid w:val="00922685"/>
    <w:rsid w:val="0093038E"/>
    <w:rsid w:val="0093474C"/>
    <w:rsid w:val="00940943"/>
    <w:rsid w:val="0095234C"/>
    <w:rsid w:val="00952D0B"/>
    <w:rsid w:val="00970D74"/>
    <w:rsid w:val="00986747"/>
    <w:rsid w:val="009A0D26"/>
    <w:rsid w:val="009B08A6"/>
    <w:rsid w:val="009B24C7"/>
    <w:rsid w:val="009B2F14"/>
    <w:rsid w:val="009D602B"/>
    <w:rsid w:val="009E5E96"/>
    <w:rsid w:val="009E6E94"/>
    <w:rsid w:val="00A32132"/>
    <w:rsid w:val="00A3357A"/>
    <w:rsid w:val="00A4516C"/>
    <w:rsid w:val="00A66986"/>
    <w:rsid w:val="00A74BCC"/>
    <w:rsid w:val="00A803B0"/>
    <w:rsid w:val="00AC0831"/>
    <w:rsid w:val="00AC67AC"/>
    <w:rsid w:val="00AD155A"/>
    <w:rsid w:val="00AE187D"/>
    <w:rsid w:val="00AF6459"/>
    <w:rsid w:val="00B0000C"/>
    <w:rsid w:val="00B02726"/>
    <w:rsid w:val="00B13FBF"/>
    <w:rsid w:val="00B44D3C"/>
    <w:rsid w:val="00B474EF"/>
    <w:rsid w:val="00B50BD9"/>
    <w:rsid w:val="00B9763E"/>
    <w:rsid w:val="00BA0533"/>
    <w:rsid w:val="00BC198F"/>
    <w:rsid w:val="00C16827"/>
    <w:rsid w:val="00C35218"/>
    <w:rsid w:val="00C35A45"/>
    <w:rsid w:val="00C5273E"/>
    <w:rsid w:val="00C6107E"/>
    <w:rsid w:val="00C62ECC"/>
    <w:rsid w:val="00C67BC6"/>
    <w:rsid w:val="00CA07EF"/>
    <w:rsid w:val="00CA218E"/>
    <w:rsid w:val="00CC51A2"/>
    <w:rsid w:val="00CD3C10"/>
    <w:rsid w:val="00CD6B7F"/>
    <w:rsid w:val="00CE1643"/>
    <w:rsid w:val="00CF095A"/>
    <w:rsid w:val="00CF144A"/>
    <w:rsid w:val="00CF3DCC"/>
    <w:rsid w:val="00D04483"/>
    <w:rsid w:val="00D06B42"/>
    <w:rsid w:val="00D140AD"/>
    <w:rsid w:val="00D463E5"/>
    <w:rsid w:val="00D50B26"/>
    <w:rsid w:val="00D7246E"/>
    <w:rsid w:val="00D75478"/>
    <w:rsid w:val="00D762A9"/>
    <w:rsid w:val="00D82F03"/>
    <w:rsid w:val="00DA55BE"/>
    <w:rsid w:val="00DA6AE5"/>
    <w:rsid w:val="00E02FF5"/>
    <w:rsid w:val="00E07CBC"/>
    <w:rsid w:val="00E22959"/>
    <w:rsid w:val="00E40674"/>
    <w:rsid w:val="00E44C8B"/>
    <w:rsid w:val="00E54F40"/>
    <w:rsid w:val="00E6019B"/>
    <w:rsid w:val="00E652DA"/>
    <w:rsid w:val="00E67AAB"/>
    <w:rsid w:val="00E7112C"/>
    <w:rsid w:val="00E91C9B"/>
    <w:rsid w:val="00EA2418"/>
    <w:rsid w:val="00EB4332"/>
    <w:rsid w:val="00EE4E6C"/>
    <w:rsid w:val="00EF6D53"/>
    <w:rsid w:val="00F06013"/>
    <w:rsid w:val="00F30DAC"/>
    <w:rsid w:val="00F32443"/>
    <w:rsid w:val="00F37E68"/>
    <w:rsid w:val="00F57746"/>
    <w:rsid w:val="00F80756"/>
    <w:rsid w:val="00F8197E"/>
    <w:rsid w:val="00F87EC0"/>
    <w:rsid w:val="00F93D68"/>
    <w:rsid w:val="00F94157"/>
    <w:rsid w:val="00F975B9"/>
    <w:rsid w:val="00FA3194"/>
    <w:rsid w:val="00FB2380"/>
    <w:rsid w:val="00FB6D20"/>
    <w:rsid w:val="00FC0021"/>
    <w:rsid w:val="00FD33F8"/>
    <w:rsid w:val="00FD6FE8"/>
    <w:rsid w:val="00FF418D"/>
    <w:rsid w:val="00FF7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10824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67AAB"/>
    <w:rPr>
      <w:sz w:val="18"/>
      <w:szCs w:val="18"/>
    </w:rPr>
  </w:style>
  <w:style w:type="paragraph" w:styleId="CommentText">
    <w:name w:val="annotation text"/>
    <w:basedOn w:val="Normal"/>
    <w:link w:val="CommentTextChar"/>
    <w:uiPriority w:val="99"/>
    <w:unhideWhenUsed/>
    <w:rsid w:val="00E67AAB"/>
    <w:pPr>
      <w:spacing w:line="240" w:lineRule="auto"/>
    </w:pPr>
    <w:rPr>
      <w:sz w:val="24"/>
      <w:szCs w:val="24"/>
    </w:rPr>
  </w:style>
  <w:style w:type="character" w:customStyle="1" w:styleId="CommentTextChar">
    <w:name w:val="Comment Text Char"/>
    <w:basedOn w:val="DefaultParagraphFont"/>
    <w:link w:val="CommentText"/>
    <w:uiPriority w:val="99"/>
    <w:rsid w:val="00E67AAB"/>
    <w:rPr>
      <w:sz w:val="24"/>
      <w:szCs w:val="24"/>
    </w:rPr>
  </w:style>
  <w:style w:type="paragraph" w:styleId="CommentSubject">
    <w:name w:val="annotation subject"/>
    <w:basedOn w:val="CommentText"/>
    <w:next w:val="CommentText"/>
    <w:link w:val="CommentSubjectChar"/>
    <w:uiPriority w:val="99"/>
    <w:semiHidden/>
    <w:unhideWhenUsed/>
    <w:rsid w:val="00E67AAB"/>
    <w:rPr>
      <w:b/>
      <w:bCs/>
      <w:sz w:val="20"/>
      <w:szCs w:val="20"/>
    </w:rPr>
  </w:style>
  <w:style w:type="character" w:customStyle="1" w:styleId="CommentSubjectChar">
    <w:name w:val="Comment Subject Char"/>
    <w:basedOn w:val="CommentTextChar"/>
    <w:link w:val="CommentSubject"/>
    <w:uiPriority w:val="99"/>
    <w:semiHidden/>
    <w:rsid w:val="00E67AAB"/>
    <w:rPr>
      <w:b/>
      <w:bCs/>
      <w:sz w:val="24"/>
      <w:szCs w:val="24"/>
    </w:rPr>
  </w:style>
  <w:style w:type="character" w:styleId="Hyperlink">
    <w:name w:val="Hyperlink"/>
    <w:basedOn w:val="DefaultParagraphFont"/>
    <w:uiPriority w:val="99"/>
    <w:unhideWhenUsed/>
    <w:rsid w:val="008F7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6BEE-9141-4205-92AE-6ECC7039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2012-07-25T13:48:00Z</cp:lastPrinted>
  <dcterms:created xsi:type="dcterms:W3CDTF">2019-01-07T22:41:00Z</dcterms:created>
  <dcterms:modified xsi:type="dcterms:W3CDTF">2019-01-07T22:41:00Z</dcterms:modified>
</cp:coreProperties>
</file>